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0AE" w:rsidRDefault="005520AE" w:rsidP="005520AE">
      <w:pPr>
        <w:jc w:val="center"/>
        <w:rPr>
          <w:rFonts w:cstheme="minorHAnsi"/>
          <w:smallCaps/>
        </w:rPr>
      </w:pPr>
      <w:r w:rsidRPr="005520AE">
        <w:rPr>
          <w:rFonts w:cstheme="minorHAnsi"/>
          <w:smallCaps/>
        </w:rPr>
        <w:t>Curriculum Vitae</w:t>
      </w:r>
    </w:p>
    <w:p w:rsidR="005520AE" w:rsidRPr="005520AE" w:rsidRDefault="005520AE" w:rsidP="005520AE">
      <w:pPr>
        <w:rPr>
          <w:rFonts w:cstheme="minorHAnsi"/>
          <w:smallCaps/>
        </w:rPr>
      </w:pPr>
      <w:r>
        <w:rPr>
          <w:rFonts w:cstheme="minorHAnsi"/>
          <w:smallCaps/>
        </w:rPr>
        <w:t>__________________________________________________________________________________</w:t>
      </w:r>
    </w:p>
    <w:p w:rsidR="005520AE" w:rsidRPr="005520AE" w:rsidRDefault="005520AE" w:rsidP="005520AE">
      <w:pPr>
        <w:rPr>
          <w:b/>
        </w:rPr>
      </w:pPr>
      <w:r w:rsidRPr="005520AE">
        <w:rPr>
          <w:b/>
        </w:rPr>
        <w:t>SZEMÉLYES ADATOK</w:t>
      </w:r>
    </w:p>
    <w:p w:rsidR="005520AE" w:rsidRPr="005520AE" w:rsidRDefault="005520AE" w:rsidP="005520AE">
      <w:pPr>
        <w:rPr>
          <w:b/>
        </w:rPr>
      </w:pPr>
      <w:r w:rsidRPr="005520AE">
        <w:rPr>
          <w:b/>
        </w:rPr>
        <w:t>Név: Varga Júlia</w:t>
      </w:r>
    </w:p>
    <w:p w:rsidR="005520AE" w:rsidRPr="005520AE" w:rsidRDefault="005520AE" w:rsidP="005520AE">
      <w:pPr>
        <w:rPr>
          <w:b/>
        </w:rPr>
      </w:pPr>
      <w:r w:rsidRPr="005520AE">
        <w:rPr>
          <w:b/>
        </w:rPr>
        <w:t>Telefonszám: +36 30 816 42 74</w:t>
      </w:r>
    </w:p>
    <w:p w:rsidR="005520AE" w:rsidRPr="005520AE" w:rsidRDefault="005520AE" w:rsidP="005520AE">
      <w:pPr>
        <w:rPr>
          <w:b/>
        </w:rPr>
      </w:pPr>
      <w:r w:rsidRPr="005520AE">
        <w:rPr>
          <w:b/>
        </w:rPr>
        <w:t>Fax: 06 1 319 31 36</w:t>
      </w:r>
    </w:p>
    <w:p w:rsidR="005520AE" w:rsidRDefault="005520AE" w:rsidP="005520AE">
      <w:r w:rsidRPr="005520AE">
        <w:rPr>
          <w:b/>
        </w:rPr>
        <w:t>E-mail:</w:t>
      </w:r>
      <w:r>
        <w:t xml:space="preserve"> E-mail: </w:t>
      </w:r>
      <w:hyperlink r:id="rId4" w:history="1">
        <w:r w:rsidRPr="008D47A0">
          <w:rPr>
            <w:rStyle w:val="Hiperhivatkozs"/>
          </w:rPr>
          <w:t>varga.julia@krtk.mta.hu</w:t>
        </w:r>
      </w:hyperlink>
    </w:p>
    <w:p w:rsidR="005520AE" w:rsidRDefault="005520AE" w:rsidP="005520AE"/>
    <w:p w:rsidR="005520AE" w:rsidRPr="005520AE" w:rsidRDefault="005520AE" w:rsidP="005520AE">
      <w:pPr>
        <w:rPr>
          <w:b/>
        </w:rPr>
      </w:pPr>
      <w:r w:rsidRPr="005520AE">
        <w:rPr>
          <w:b/>
        </w:rPr>
        <w:t>TANULMÁNYOK, DIPLOMÁK, TUDOMÁNYOS FOKOZATOK</w:t>
      </w:r>
    </w:p>
    <w:p w:rsidR="005520AE" w:rsidRDefault="005520AE" w:rsidP="005520AE">
      <w:r>
        <w:t>- Okleveles közgazda (Marx Károly Közgazdaságtudományi Egyetem 1978)</w:t>
      </w:r>
    </w:p>
    <w:p w:rsidR="005520AE" w:rsidRDefault="005520AE" w:rsidP="005520AE">
      <w:r>
        <w:t>- A közgazdaságtudomány kandidátusa, MTA, 1996</w:t>
      </w:r>
    </w:p>
    <w:p w:rsidR="005520AE" w:rsidRDefault="005520AE" w:rsidP="005520AE">
      <w:pPr>
        <w:rPr>
          <w:b/>
        </w:rPr>
      </w:pPr>
    </w:p>
    <w:p w:rsidR="005520AE" w:rsidRPr="005520AE" w:rsidRDefault="005520AE" w:rsidP="005520AE">
      <w:pPr>
        <w:rPr>
          <w:b/>
        </w:rPr>
      </w:pPr>
      <w:r w:rsidRPr="005520AE">
        <w:rPr>
          <w:b/>
        </w:rPr>
        <w:t>NYELVTUDÁS</w:t>
      </w:r>
    </w:p>
    <w:p w:rsidR="005520AE" w:rsidRDefault="005520AE" w:rsidP="005520AE">
      <w:r>
        <w:t>Angol, Francia</w:t>
      </w:r>
    </w:p>
    <w:p w:rsidR="005520AE" w:rsidRDefault="005520AE" w:rsidP="005520AE">
      <w:pPr>
        <w:rPr>
          <w:b/>
        </w:rPr>
      </w:pPr>
    </w:p>
    <w:p w:rsidR="005520AE" w:rsidRPr="005520AE" w:rsidRDefault="005520AE" w:rsidP="005520AE">
      <w:pPr>
        <w:rPr>
          <w:b/>
        </w:rPr>
      </w:pPr>
      <w:r w:rsidRPr="005520AE">
        <w:rPr>
          <w:b/>
        </w:rPr>
        <w:t>KUTATÁSI TERÜLET ÉS JELENLEGI KUTATÁSI TÉMÁK</w:t>
      </w:r>
    </w:p>
    <w:p w:rsidR="005520AE" w:rsidRDefault="005520AE" w:rsidP="005520AE">
      <w:r>
        <w:t>Kutatási terület: Oktatás-gazdaságtan</w:t>
      </w:r>
    </w:p>
    <w:p w:rsidR="005520AE" w:rsidRDefault="005520AE" w:rsidP="005520AE">
      <w:r>
        <w:t>Jelenlegi kutatási témák: tanári munkaerőpiac, az oktatás finanszírozása, a felsőoktatás</w:t>
      </w:r>
    </w:p>
    <w:p w:rsidR="005520AE" w:rsidRDefault="005520AE" w:rsidP="005520AE">
      <w:r>
        <w:t>finanszírozása, oktatás és munkaerő-piaci sikeresség, foglalkozási mobilitás</w:t>
      </w:r>
    </w:p>
    <w:p w:rsidR="005520AE" w:rsidRDefault="005520AE" w:rsidP="005520AE">
      <w:pPr>
        <w:rPr>
          <w:b/>
        </w:rPr>
      </w:pPr>
    </w:p>
    <w:p w:rsidR="005520AE" w:rsidRPr="005520AE" w:rsidRDefault="005520AE" w:rsidP="005520AE">
      <w:pPr>
        <w:rPr>
          <w:b/>
        </w:rPr>
      </w:pPr>
      <w:r w:rsidRPr="005520AE">
        <w:rPr>
          <w:b/>
        </w:rPr>
        <w:t>KUTATÁSI TEVÉKENYSÉG</w:t>
      </w:r>
    </w:p>
    <w:p w:rsidR="005520AE" w:rsidRDefault="005520AE" w:rsidP="005520AE">
      <w:r>
        <w:t>2006-</w:t>
      </w:r>
      <w:r w:rsidR="003F7469">
        <w:t xml:space="preserve"> </w:t>
      </w:r>
      <w:r>
        <w:t>MTA KRTK Közgazdaságtudományi Intézet, Budapest</w:t>
      </w:r>
    </w:p>
    <w:p w:rsidR="005520AE" w:rsidRDefault="005520AE" w:rsidP="005520AE">
      <w:r>
        <w:t>1986- 2012 Budapesti Corvinus (korábban Közgazdasági) Egyetem</w:t>
      </w:r>
      <w:r w:rsidR="003F7469">
        <w:t xml:space="preserve"> egyetemi docens</w:t>
      </w:r>
    </w:p>
    <w:p w:rsidR="005520AE" w:rsidRDefault="005520AE" w:rsidP="005520AE">
      <w:r>
        <w:t>1982-1986 Oktatáskutató Intézet</w:t>
      </w:r>
    </w:p>
    <w:p w:rsidR="005520AE" w:rsidRDefault="005520AE" w:rsidP="005520AE">
      <w:pPr>
        <w:rPr>
          <w:b/>
        </w:rPr>
      </w:pPr>
    </w:p>
    <w:p w:rsidR="005520AE" w:rsidRPr="005520AE" w:rsidRDefault="005520AE" w:rsidP="005520AE">
      <w:pPr>
        <w:rPr>
          <w:b/>
        </w:rPr>
      </w:pPr>
      <w:r w:rsidRPr="005520AE">
        <w:rPr>
          <w:b/>
        </w:rPr>
        <w:t>FONTOSABB KUTATÁSI PÁLYÁZATOK/PROGRAMOK</w:t>
      </w:r>
    </w:p>
    <w:p w:rsidR="005520AE" w:rsidRDefault="005520AE" w:rsidP="005520AE">
      <w:r>
        <w:t xml:space="preserve">- </w:t>
      </w:r>
      <w:proofErr w:type="spellStart"/>
      <w:r>
        <w:t>Structural</w:t>
      </w:r>
      <w:proofErr w:type="spellEnd"/>
      <w:r>
        <w:t xml:space="preserve"> </w:t>
      </w:r>
      <w:proofErr w:type="spellStart"/>
      <w:r>
        <w:t>adjustment</w:t>
      </w:r>
      <w:proofErr w:type="spellEnd"/>
      <w:r>
        <w:t xml:space="preserve">, </w:t>
      </w:r>
      <w:proofErr w:type="spellStart"/>
      <w:r>
        <w:t>education</w:t>
      </w:r>
      <w:proofErr w:type="spellEnd"/>
      <w:r>
        <w:t xml:space="preserve"> and </w:t>
      </w:r>
      <w:proofErr w:type="spellStart"/>
      <w:r>
        <w:t>training</w:t>
      </w:r>
      <w:proofErr w:type="spellEnd"/>
      <w:r>
        <w:t xml:space="preserve"> in Hungary ILO. 1990-1991</w:t>
      </w:r>
    </w:p>
    <w:p w:rsidR="005520AE" w:rsidRDefault="005520AE" w:rsidP="005520AE">
      <w:r>
        <w:t xml:space="preserve">- </w:t>
      </w:r>
      <w:proofErr w:type="spellStart"/>
      <w:r>
        <w:t>Returns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Education in Hungary. FEFA/World Bank. 1992</w:t>
      </w:r>
    </w:p>
    <w:p w:rsidR="005520AE" w:rsidRDefault="005520AE" w:rsidP="005520AE">
      <w:r>
        <w:t xml:space="preserve">- </w:t>
      </w:r>
      <w:proofErr w:type="spellStart"/>
      <w:r>
        <w:t>Returns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Higher</w:t>
      </w:r>
      <w:proofErr w:type="spellEnd"/>
      <w:r>
        <w:t xml:space="preserve"> Education </w:t>
      </w:r>
      <w:proofErr w:type="spellStart"/>
      <w:r>
        <w:t>by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of </w:t>
      </w:r>
      <w:proofErr w:type="spellStart"/>
      <w:r>
        <w:t>study</w:t>
      </w:r>
      <w:proofErr w:type="spellEnd"/>
      <w:r>
        <w:t>. Oktatási Minisztérium/ World Bank. 1996.</w:t>
      </w:r>
    </w:p>
    <w:p w:rsidR="005520AE" w:rsidRDefault="005520AE" w:rsidP="005520AE">
      <w:r>
        <w:t xml:space="preserve">- </w:t>
      </w:r>
      <w:proofErr w:type="spellStart"/>
      <w:r>
        <w:t>Attitudes</w:t>
      </w:r>
      <w:proofErr w:type="spellEnd"/>
      <w:r>
        <w:t xml:space="preserve"> </w:t>
      </w:r>
      <w:proofErr w:type="spellStart"/>
      <w:r>
        <w:t>towards</w:t>
      </w:r>
      <w:proofErr w:type="spellEnd"/>
      <w:r>
        <w:t xml:space="preserve"> </w:t>
      </w:r>
      <w:proofErr w:type="spellStart"/>
      <w:r>
        <w:t>Tuition</w:t>
      </w:r>
      <w:proofErr w:type="spellEnd"/>
      <w:r>
        <w:t xml:space="preserve"> </w:t>
      </w:r>
      <w:proofErr w:type="spellStart"/>
      <w:r>
        <w:t>Fee</w:t>
      </w:r>
      <w:proofErr w:type="spellEnd"/>
      <w:r>
        <w:t xml:space="preserve"> in </w:t>
      </w:r>
      <w:proofErr w:type="spellStart"/>
      <w:r>
        <w:t>Higher</w:t>
      </w:r>
      <w:proofErr w:type="spellEnd"/>
      <w:r>
        <w:t xml:space="preserve"> Education TEMPUS. 1997.</w:t>
      </w:r>
    </w:p>
    <w:p w:rsidR="005520AE" w:rsidRDefault="005520AE" w:rsidP="005520AE">
      <w:r>
        <w:t xml:space="preserve">- The </w:t>
      </w:r>
      <w:proofErr w:type="spellStart"/>
      <w:r>
        <w:t>equity</w:t>
      </w:r>
      <w:proofErr w:type="spellEnd"/>
      <w:r>
        <w:t xml:space="preserve"> </w:t>
      </w:r>
      <w:proofErr w:type="spellStart"/>
      <w:r>
        <w:t>effects</w:t>
      </w:r>
      <w:proofErr w:type="spellEnd"/>
      <w:r>
        <w:t xml:space="preserve"> of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finance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. Open Society </w:t>
      </w:r>
      <w:proofErr w:type="spellStart"/>
      <w:r>
        <w:t>Fund</w:t>
      </w:r>
      <w:proofErr w:type="spellEnd"/>
      <w:r>
        <w:t xml:space="preserve"> 1998-1999.</w:t>
      </w:r>
    </w:p>
    <w:p w:rsidR="005520AE" w:rsidRDefault="005520AE" w:rsidP="005520AE">
      <w:r>
        <w:lastRenderedPageBreak/>
        <w:t>- Fiatal Diplomások Életpálya Vizsgálata, Oktatási Minisztérium 2000, 2001.</w:t>
      </w:r>
    </w:p>
    <w:p w:rsidR="005520AE" w:rsidRDefault="005520AE" w:rsidP="005520AE">
      <w:r>
        <w:t>- Az érettségizők kereseti ismeretei és továbbtanulási döntésük. TÁRKI/Oktatási 2000, 2001</w:t>
      </w:r>
    </w:p>
    <w:p w:rsidR="005520AE" w:rsidRDefault="005520AE" w:rsidP="005520AE">
      <w:r>
        <w:t xml:space="preserve">- </w:t>
      </w:r>
      <w:proofErr w:type="spellStart"/>
      <w:r>
        <w:t>Should</w:t>
      </w:r>
      <w:proofErr w:type="spellEnd"/>
      <w:r>
        <w:t xml:space="preserve"> Free </w:t>
      </w:r>
      <w:proofErr w:type="spellStart"/>
      <w:r>
        <w:t>Entry</w:t>
      </w:r>
      <w:proofErr w:type="spellEnd"/>
      <w:r>
        <w:t xml:space="preserve"> of </w:t>
      </w:r>
      <w:proofErr w:type="spellStart"/>
      <w:r>
        <w:t>Universities</w:t>
      </w:r>
      <w:proofErr w:type="spellEnd"/>
      <w:r>
        <w:t xml:space="preserve"> Be </w:t>
      </w:r>
      <w:proofErr w:type="spellStart"/>
      <w:r>
        <w:t>Liberalised</w:t>
      </w:r>
      <w:proofErr w:type="spellEnd"/>
      <w:r>
        <w:t xml:space="preserve">. </w:t>
      </w:r>
      <w:proofErr w:type="spellStart"/>
      <w:r>
        <w:t>Estimating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of Public and </w:t>
      </w:r>
      <w:proofErr w:type="spellStart"/>
      <w:r>
        <w:t>Private</w:t>
      </w:r>
      <w:proofErr w:type="spellEnd"/>
    </w:p>
    <w:p w:rsidR="005520AE" w:rsidRDefault="005520AE" w:rsidP="005520AE">
      <w:r>
        <w:t xml:space="preserve"> </w:t>
      </w:r>
      <w:proofErr w:type="spellStart"/>
      <w:r>
        <w:t>Higher</w:t>
      </w:r>
      <w:proofErr w:type="spellEnd"/>
      <w:r>
        <w:t xml:space="preserve"> Education in </w:t>
      </w:r>
      <w:proofErr w:type="spellStart"/>
      <w:r>
        <w:t>Central</w:t>
      </w:r>
      <w:proofErr w:type="spellEnd"/>
      <w:r>
        <w:t xml:space="preserve"> and </w:t>
      </w:r>
      <w:proofErr w:type="spellStart"/>
      <w:r>
        <w:t>Eastern</w:t>
      </w:r>
      <w:proofErr w:type="spellEnd"/>
      <w:r>
        <w:t xml:space="preserve"> Europe. PHARE- P98-1020-R. 2001- 2002.</w:t>
      </w:r>
    </w:p>
    <w:p w:rsidR="005520AE" w:rsidRDefault="005520AE" w:rsidP="005520AE">
      <w:r>
        <w:t>- Eredményes tanárok toborzása, képzése és megtartása a tanári pályán. OECD- OM 2002- 2003.</w:t>
      </w:r>
    </w:p>
    <w:p w:rsidR="005520AE" w:rsidRDefault="005520AE" w:rsidP="005520AE">
      <w:r>
        <w:t xml:space="preserve">- </w:t>
      </w:r>
      <w:proofErr w:type="spellStart"/>
      <w:r>
        <w:t>Demand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and </w:t>
      </w:r>
      <w:proofErr w:type="spellStart"/>
      <w:r>
        <w:t>Labour</w:t>
      </w:r>
      <w:proofErr w:type="spellEnd"/>
      <w:r>
        <w:t xml:space="preserve"> Market </w:t>
      </w:r>
      <w:proofErr w:type="spellStart"/>
      <w:r>
        <w:t>Outcome</w:t>
      </w:r>
      <w:proofErr w:type="spellEnd"/>
      <w:r>
        <w:t xml:space="preserve"> of </w:t>
      </w:r>
      <w:proofErr w:type="spellStart"/>
      <w:r>
        <w:t>Higher</w:t>
      </w:r>
      <w:proofErr w:type="spellEnd"/>
      <w:r>
        <w:t xml:space="preserve"> Education in Hungary. CERGE-EI</w:t>
      </w:r>
    </w:p>
    <w:p w:rsidR="005520AE" w:rsidRDefault="005520AE" w:rsidP="005520AE">
      <w:proofErr w:type="spellStart"/>
      <w:r>
        <w:t>Foundation</w:t>
      </w:r>
      <w:proofErr w:type="spellEnd"/>
      <w:r>
        <w:t xml:space="preserve"> 2003. dc_1427_17</w:t>
      </w:r>
    </w:p>
    <w:p w:rsidR="005520AE" w:rsidRDefault="005520AE" w:rsidP="005520AE">
      <w:r>
        <w:t>- A tudás-alapú társadalom és munkaerőpiac Magyarországon a XXI. Században. Nemzeti</w:t>
      </w:r>
    </w:p>
    <w:p w:rsidR="005520AE" w:rsidRDefault="005520AE" w:rsidP="005520AE">
      <w:r>
        <w:t xml:space="preserve"> Kutatás-fejlesztési Program. OFA Közösen a Jövő Munkahelyeiért Közalapítvány. 2003- 2004</w:t>
      </w:r>
    </w:p>
    <w:p w:rsidR="005520AE" w:rsidRDefault="005520AE" w:rsidP="005520AE">
      <w:r>
        <w:t>- Fiatal Diplomások Életpálya Vizsgálata, Oktatási Minisztérium 2004</w:t>
      </w:r>
    </w:p>
    <w:p w:rsidR="005520AE" w:rsidRDefault="005520AE" w:rsidP="005520AE">
      <w:r>
        <w:t xml:space="preserve">- </w:t>
      </w:r>
      <w:proofErr w:type="spellStart"/>
      <w:r>
        <w:t>Labour</w:t>
      </w:r>
      <w:proofErr w:type="spellEnd"/>
      <w:r>
        <w:t xml:space="preserve"> </w:t>
      </w:r>
      <w:proofErr w:type="spellStart"/>
      <w:r>
        <w:t>demand</w:t>
      </w:r>
      <w:proofErr w:type="spellEnd"/>
      <w:r>
        <w:t xml:space="preserve"> and </w:t>
      </w:r>
      <w:proofErr w:type="spellStart"/>
      <w:r>
        <w:t>state-provided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in Hungary: is </w:t>
      </w:r>
      <w:proofErr w:type="spellStart"/>
      <w:r>
        <w:t>there</w:t>
      </w:r>
      <w:proofErr w:type="spellEnd"/>
      <w:r>
        <w:t xml:space="preserve"> a </w:t>
      </w:r>
      <w:proofErr w:type="spellStart"/>
      <w:r>
        <w:t>mismatch</w:t>
      </w:r>
      <w:proofErr w:type="spellEnd"/>
      <w:r>
        <w:t>? CERGEEI</w:t>
      </w:r>
    </w:p>
    <w:p w:rsidR="005520AE" w:rsidRDefault="005520AE" w:rsidP="005520AE">
      <w:proofErr w:type="spellStart"/>
      <w:r>
        <w:t>Foundation</w:t>
      </w:r>
      <w:proofErr w:type="spellEnd"/>
      <w:r>
        <w:t xml:space="preserve"> 2005. - Oktatás, foglalkoztatás, versenyképes gazdaság Magyarországon a XXI.</w:t>
      </w:r>
    </w:p>
    <w:p w:rsidR="005520AE" w:rsidRDefault="005520AE" w:rsidP="005520AE">
      <w:r>
        <w:t>Században.</w:t>
      </w:r>
    </w:p>
    <w:p w:rsidR="005520AE" w:rsidRDefault="005520AE" w:rsidP="005520AE">
      <w:r>
        <w:t>- A tanárok kiválasztódás, tanárkereslet, - kínálat és minőség. KPI Jedlik Ányos Program MTA</w:t>
      </w:r>
    </w:p>
    <w:p w:rsidR="005520AE" w:rsidRDefault="005520AE" w:rsidP="005520AE">
      <w:r>
        <w:t>KTI-SZTE-BCE 2006-2008</w:t>
      </w:r>
    </w:p>
    <w:p w:rsidR="005520AE" w:rsidRDefault="005520AE" w:rsidP="005520AE">
      <w:r>
        <w:t>- Oktatás és Gyermekesély Kerekasztal. MEH 2007-2008</w:t>
      </w:r>
    </w:p>
    <w:p w:rsidR="005520AE" w:rsidRDefault="005520AE" w:rsidP="005520AE">
      <w:r>
        <w:t xml:space="preserve">- </w:t>
      </w:r>
      <w:proofErr w:type="spellStart"/>
      <w:r>
        <w:t>Causes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low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of </w:t>
      </w:r>
      <w:proofErr w:type="spellStart"/>
      <w:r>
        <w:t>labour</w:t>
      </w:r>
      <w:proofErr w:type="spellEnd"/>
      <w:r>
        <w:t xml:space="preserve"> market </w:t>
      </w:r>
      <w:proofErr w:type="spellStart"/>
      <w:r>
        <w:t>activity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increasing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activity</w:t>
      </w:r>
      <w:proofErr w:type="spellEnd"/>
    </w:p>
    <w:p w:rsidR="005520AE" w:rsidRDefault="005520AE" w:rsidP="005520AE">
      <w:proofErr w:type="spellStart"/>
      <w:r>
        <w:t>Institutions</w:t>
      </w:r>
      <w:proofErr w:type="spellEnd"/>
      <w:r>
        <w:t xml:space="preserve"> </w:t>
      </w:r>
      <w:proofErr w:type="spellStart"/>
      <w:r>
        <w:t>regulating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inflow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outflow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Hungarian</w:t>
      </w:r>
      <w:proofErr w:type="spellEnd"/>
      <w:r>
        <w:t xml:space="preserve"> </w:t>
      </w:r>
      <w:proofErr w:type="spellStart"/>
      <w:r>
        <w:t>labour</w:t>
      </w:r>
      <w:proofErr w:type="spellEnd"/>
      <w:r>
        <w:t xml:space="preserve"> market. EU DG –</w:t>
      </w:r>
    </w:p>
    <w:p w:rsidR="005520AE" w:rsidRDefault="005520AE" w:rsidP="005520AE">
      <w:proofErr w:type="spellStart"/>
      <w:r>
        <w:t>Employment</w:t>
      </w:r>
      <w:proofErr w:type="spellEnd"/>
      <w:r>
        <w:t xml:space="preserve"> - FMM 2007-2008</w:t>
      </w:r>
    </w:p>
    <w:p w:rsidR="005520AE" w:rsidRDefault="005520AE" w:rsidP="005520AE">
      <w:r>
        <w:t>- A közoktatás teljesítményének mérése–értékelése. NFÜ. MTA KTI 2008-2010. - Foglalkoztatás</w:t>
      </w:r>
    </w:p>
    <w:p w:rsidR="005520AE" w:rsidRDefault="005520AE" w:rsidP="005520AE">
      <w:r>
        <w:t>és bérek a közszférában. OTKA 2009-2013</w:t>
      </w:r>
    </w:p>
    <w:p w:rsidR="005520AE" w:rsidRDefault="005520AE" w:rsidP="005520AE">
      <w:r>
        <w:t>- A pedagógusok az oktatás kulcsszereplői. OECD-OFI 2009. - Munkaerő-piaci előrejelzések</w:t>
      </w:r>
    </w:p>
    <w:p w:rsidR="005520AE" w:rsidRDefault="005520AE" w:rsidP="005520AE">
      <w:r>
        <w:t>készítése, szerkezetváltozási folyamatok előrejelzése. A foglalkozások és a szakképzettség</w:t>
      </w:r>
    </w:p>
    <w:p w:rsidR="005520AE" w:rsidRDefault="005520AE" w:rsidP="005520AE">
      <w:r>
        <w:t>kapcsolata TÁMOP 2.3.2. 2010-2012.</w:t>
      </w:r>
    </w:p>
    <w:p w:rsidR="005520AE" w:rsidRDefault="005520AE" w:rsidP="005520AE">
      <w:r>
        <w:t xml:space="preserve">- </w:t>
      </w:r>
      <w:proofErr w:type="spellStart"/>
      <w:r>
        <w:t>Growth</w:t>
      </w:r>
      <w:proofErr w:type="spellEnd"/>
      <w:r>
        <w:t xml:space="preserve"> – </w:t>
      </w:r>
      <w:proofErr w:type="spellStart"/>
      <w:r>
        <w:t>Innovation</w:t>
      </w:r>
      <w:proofErr w:type="spellEnd"/>
      <w:r>
        <w:t xml:space="preserve"> – </w:t>
      </w:r>
      <w:proofErr w:type="spellStart"/>
      <w:r>
        <w:t>Competitiveness</w:t>
      </w:r>
      <w:proofErr w:type="spellEnd"/>
      <w:r>
        <w:t xml:space="preserve">: Fostering </w:t>
      </w:r>
      <w:proofErr w:type="spellStart"/>
      <w:r>
        <w:t>Cohesion</w:t>
      </w:r>
      <w:proofErr w:type="spellEnd"/>
      <w:r>
        <w:t xml:space="preserve"> in </w:t>
      </w:r>
      <w:proofErr w:type="spellStart"/>
      <w:r>
        <w:t>Central</w:t>
      </w:r>
      <w:proofErr w:type="spellEnd"/>
      <w:r>
        <w:t xml:space="preserve"> and </w:t>
      </w:r>
      <w:proofErr w:type="spellStart"/>
      <w:r>
        <w:t>Eastern</w:t>
      </w:r>
      <w:proofErr w:type="spellEnd"/>
      <w:r>
        <w:t xml:space="preserve"> Europe</w:t>
      </w:r>
    </w:p>
    <w:p w:rsidR="005520AE" w:rsidRDefault="005520AE" w:rsidP="005520AE">
      <w:r>
        <w:t xml:space="preserve">(GRINCOH) European </w:t>
      </w:r>
      <w:proofErr w:type="spellStart"/>
      <w:r>
        <w:t>Commission</w:t>
      </w:r>
      <w:proofErr w:type="spellEnd"/>
      <w:r>
        <w:t xml:space="preserve"> FP7 2012-2014.</w:t>
      </w:r>
    </w:p>
    <w:p w:rsidR="005520AE" w:rsidRDefault="005520AE" w:rsidP="005520AE">
      <w:r>
        <w:t>- Hogyan hatottak az oktatási intézményi változások a tanulói teljesítményekre nemzetközi</w:t>
      </w:r>
    </w:p>
    <w:p w:rsidR="005520AE" w:rsidRDefault="005520AE" w:rsidP="005520AE">
      <w:r>
        <w:t>összehasonlításban. OTKA 2013-2016</w:t>
      </w:r>
    </w:p>
    <w:p w:rsidR="005520AE" w:rsidRDefault="005520AE" w:rsidP="005520AE">
      <w:r>
        <w:t>- Oktatási törzsindikátorok és mérési eredmények alapján készülő indikátorok rendszerének</w:t>
      </w:r>
    </w:p>
    <w:p w:rsidR="005520AE" w:rsidRDefault="005520AE" w:rsidP="005520AE">
      <w:r>
        <w:t>fejlesztése. Oktatási Hivatal 2014 - Oktatási törzsindikátorok és mérési eredmények alapján</w:t>
      </w:r>
    </w:p>
    <w:p w:rsidR="005520AE" w:rsidRDefault="005520AE" w:rsidP="005520AE">
      <w:r>
        <w:t>készülő indikátorok rendszerének továbbfejlesztése” 2015.07.31-2015.10.20. Oktatási Hivatal</w:t>
      </w:r>
    </w:p>
    <w:p w:rsidR="005520AE" w:rsidRDefault="005520AE" w:rsidP="005520AE">
      <w:r>
        <w:lastRenderedPageBreak/>
        <w:t>- A 2015-2016. évi munkaerő-piaci helyzet és a folyamatok várható alakulása, hatása a</w:t>
      </w:r>
    </w:p>
    <w:p w:rsidR="005520AE" w:rsidRDefault="005520AE" w:rsidP="005520AE">
      <w:r>
        <w:t>növekedésre és az államháztartásra. 2015-206. Költségvetési Tanács</w:t>
      </w:r>
    </w:p>
    <w:p w:rsidR="005520AE" w:rsidRDefault="005520AE" w:rsidP="005520AE">
      <w:r>
        <w:t xml:space="preserve">- </w:t>
      </w:r>
      <w:proofErr w:type="spellStart"/>
      <w:r>
        <w:t>EdEN</w:t>
      </w:r>
      <w:proofErr w:type="spellEnd"/>
      <w:r>
        <w:t xml:space="preserve">. Education </w:t>
      </w:r>
      <w:proofErr w:type="spellStart"/>
      <w:r>
        <w:t>Economics</w:t>
      </w:r>
      <w:proofErr w:type="spellEnd"/>
      <w:r>
        <w:t xml:space="preserve"> Network project. EU 2016-2019 Horizon2020</w:t>
      </w:r>
    </w:p>
    <w:p w:rsidR="005520AE" w:rsidRDefault="005520AE" w:rsidP="005520AE">
      <w:r>
        <w:t>- A 2015-2018 közötti munkaerő-piaci folyamatok várható alakulása, hatása a növekedésre,</w:t>
      </w:r>
    </w:p>
    <w:p w:rsidR="005520AE" w:rsidRDefault="005520AE" w:rsidP="005520AE">
      <w:r>
        <w:t>államháztartásra. 2016-2017. Költségvetési Tanács</w:t>
      </w:r>
    </w:p>
    <w:p w:rsidR="005520AE" w:rsidRDefault="005520AE" w:rsidP="005520AE">
      <w:r>
        <w:t xml:space="preserve">- </w:t>
      </w:r>
      <w:proofErr w:type="spellStart"/>
      <w:r>
        <w:t>Extention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Indicator-system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Hungarian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released</w:t>
      </w:r>
      <w:proofErr w:type="spellEnd"/>
      <w:r>
        <w:t xml:space="preserve"> in 2015.</w:t>
      </w:r>
    </w:p>
    <w:p w:rsidR="005520AE" w:rsidRDefault="005520AE" w:rsidP="005520AE">
      <w:r>
        <w:t xml:space="preserve">European </w:t>
      </w:r>
      <w:proofErr w:type="spellStart"/>
      <w:r>
        <w:t>Commission</w:t>
      </w:r>
      <w:proofErr w:type="spellEnd"/>
    </w:p>
    <w:p w:rsidR="005520AE" w:rsidRDefault="005520AE" w:rsidP="005520AE">
      <w:r>
        <w:t>- A Közoktatás Indikátorrendszere 2017. MTA. 2017-2018.</w:t>
      </w:r>
    </w:p>
    <w:p w:rsidR="005520AE" w:rsidRDefault="005520AE" w:rsidP="005520AE">
      <w:r>
        <w:t>- Tanári minőség, tanári előmenetel és tanár-diák párosítás: hozzáadott érték alapú elemzés.</w:t>
      </w:r>
    </w:p>
    <w:p w:rsidR="005520AE" w:rsidRDefault="005520AE" w:rsidP="005520AE">
      <w:r>
        <w:t>NKFIH 2016-2019</w:t>
      </w:r>
    </w:p>
    <w:p w:rsidR="005520AE" w:rsidRDefault="005520AE" w:rsidP="005520AE">
      <w:pPr>
        <w:rPr>
          <w:b/>
        </w:rPr>
      </w:pPr>
    </w:p>
    <w:p w:rsidR="005520AE" w:rsidRPr="005520AE" w:rsidRDefault="005520AE" w:rsidP="005520AE">
      <w:pPr>
        <w:rPr>
          <w:b/>
        </w:rPr>
      </w:pPr>
      <w:r w:rsidRPr="005520AE">
        <w:rPr>
          <w:b/>
        </w:rPr>
        <w:t>OKTATÁSI TEVÉKENYSÉG</w:t>
      </w:r>
    </w:p>
    <w:p w:rsidR="005520AE" w:rsidRDefault="005520AE" w:rsidP="005520AE">
      <w:r>
        <w:t xml:space="preserve">- 2010-2016 ELTE </w:t>
      </w:r>
      <w:proofErr w:type="spellStart"/>
      <w:r>
        <w:t>TáTK</w:t>
      </w:r>
      <w:proofErr w:type="spellEnd"/>
      <w:r>
        <w:t xml:space="preserve"> Közgazdaságtudományi Tanszék: Oktatás-gazdaságtan</w:t>
      </w:r>
    </w:p>
    <w:p w:rsidR="005520AE" w:rsidRDefault="005520AE" w:rsidP="005520AE">
      <w:r>
        <w:t>- 1990-2009-ig Budapesti Corvinus Egyetem: Oktatás-gazdaságtan; Munkaerő-piaci</w:t>
      </w:r>
    </w:p>
    <w:p w:rsidR="005520AE" w:rsidRDefault="005520AE" w:rsidP="005520AE">
      <w:r>
        <w:t>képzés</w:t>
      </w:r>
    </w:p>
    <w:p w:rsidR="005520AE" w:rsidRDefault="005520AE" w:rsidP="005520AE">
      <w:pPr>
        <w:rPr>
          <w:b/>
        </w:rPr>
      </w:pPr>
    </w:p>
    <w:p w:rsidR="005520AE" w:rsidRPr="005520AE" w:rsidRDefault="005520AE" w:rsidP="005520AE">
      <w:pPr>
        <w:rPr>
          <w:b/>
        </w:rPr>
      </w:pPr>
      <w:r w:rsidRPr="005520AE">
        <w:rPr>
          <w:b/>
        </w:rPr>
        <w:t>EGYÉB SZAKMAI TEVÉKENYSÉG</w:t>
      </w:r>
    </w:p>
    <w:p w:rsidR="005520AE" w:rsidRDefault="005520AE" w:rsidP="005520AE">
      <w:r>
        <w:t xml:space="preserve">- MTA Emberi Erőforrások Tudományos Bizottságának </w:t>
      </w:r>
      <w:r>
        <w:t>elnöke</w:t>
      </w:r>
    </w:p>
    <w:p w:rsidR="005520AE" w:rsidRDefault="005520AE" w:rsidP="005520AE">
      <w:r>
        <w:t>- MTA Közoktatási Elnöki Bizottság tagja</w:t>
      </w:r>
    </w:p>
    <w:p w:rsidR="005520AE" w:rsidRDefault="005520AE" w:rsidP="005520AE">
      <w:r>
        <w:t>- Magyar Közgazdaságtudományi Egyesület tagja</w:t>
      </w:r>
    </w:p>
    <w:p w:rsidR="00B34272" w:rsidRDefault="00B34272" w:rsidP="005520AE">
      <w:r>
        <w:t>-OH Oktatási Indikátor munkacsoport tagja az MTA képviseletében</w:t>
      </w:r>
      <w:bookmarkStart w:id="0" w:name="_GoBack"/>
      <w:bookmarkEnd w:id="0"/>
    </w:p>
    <w:sectPr w:rsidR="00B34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Y0MTE2NDU1tTAzMDFT0lEKTi0uzszPAykwrAUAMTKgWSwAAAA="/>
  </w:docVars>
  <w:rsids>
    <w:rsidRoot w:val="005520AE"/>
    <w:rsid w:val="002D15AD"/>
    <w:rsid w:val="003F7469"/>
    <w:rsid w:val="005520AE"/>
    <w:rsid w:val="00B3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6BE4D"/>
  <w15:chartTrackingRefBased/>
  <w15:docId w15:val="{95DA93BC-36A7-4EB8-B4E2-3ED06DCB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520AE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520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rga.julia@krtk.mt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Júlia</dc:creator>
  <cp:keywords/>
  <dc:description/>
  <cp:lastModifiedBy>Varga Júlia</cp:lastModifiedBy>
  <cp:revision>2</cp:revision>
  <dcterms:created xsi:type="dcterms:W3CDTF">2019-01-28T10:25:00Z</dcterms:created>
  <dcterms:modified xsi:type="dcterms:W3CDTF">2019-01-28T10:25:00Z</dcterms:modified>
</cp:coreProperties>
</file>