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21" w:rsidRPr="001A709F" w:rsidRDefault="00676EF9" w:rsidP="00E41221">
      <w:pPr>
        <w:jc w:val="center"/>
        <w:rPr>
          <w:b/>
          <w:sz w:val="36"/>
          <w:szCs w:val="36"/>
          <w:lang w:val="hu-HU"/>
        </w:rPr>
      </w:pPr>
      <w:r w:rsidRPr="001A709F">
        <w:rPr>
          <w:b/>
          <w:sz w:val="36"/>
          <w:szCs w:val="36"/>
          <w:lang w:val="hu-HU"/>
        </w:rPr>
        <w:t>Curriculum Vitae</w:t>
      </w:r>
    </w:p>
    <w:p w:rsidR="00E41221" w:rsidRPr="001A709F" w:rsidRDefault="00E41221" w:rsidP="00E41221">
      <w:pPr>
        <w:jc w:val="center"/>
        <w:rPr>
          <w:b/>
          <w:sz w:val="28"/>
          <w:szCs w:val="28"/>
          <w:lang w:val="hu-HU"/>
        </w:rPr>
      </w:pPr>
      <w:r w:rsidRPr="001A709F">
        <w:rPr>
          <w:b/>
          <w:sz w:val="28"/>
          <w:szCs w:val="28"/>
          <w:lang w:val="hu-HU"/>
        </w:rPr>
        <w:t>Balázs Reizer</w:t>
      </w:r>
    </w:p>
    <w:p w:rsidR="00E41221" w:rsidRPr="001A709F" w:rsidRDefault="00600669" w:rsidP="00E41221">
      <w:pPr>
        <w:jc w:val="center"/>
        <w:rPr>
          <w:lang w:val="hu-HU"/>
        </w:rPr>
      </w:pPr>
      <w:r w:rsidRPr="001A709F">
        <w:rPr>
          <w:lang w:val="hu-HU"/>
        </w:rPr>
        <w:t xml:space="preserve"> </w:t>
      </w:r>
      <w:r w:rsidR="001A709F" w:rsidRPr="001A709F">
        <w:rPr>
          <w:lang w:val="hu-HU"/>
        </w:rPr>
        <w:t>10</w:t>
      </w:r>
      <w:r w:rsidR="00F0504E">
        <w:rPr>
          <w:lang w:val="hu-HU"/>
        </w:rPr>
        <w:t>97</w:t>
      </w:r>
      <w:r w:rsidR="001A709F" w:rsidRPr="001A709F">
        <w:rPr>
          <w:lang w:val="hu-HU"/>
        </w:rPr>
        <w:t xml:space="preserve"> </w:t>
      </w:r>
      <w:r w:rsidRPr="001A709F">
        <w:rPr>
          <w:lang w:val="hu-HU"/>
        </w:rPr>
        <w:t>Budapest</w:t>
      </w:r>
      <w:r w:rsidR="001A709F" w:rsidRPr="001A709F">
        <w:rPr>
          <w:lang w:val="hu-HU"/>
        </w:rPr>
        <w:t xml:space="preserve">, </w:t>
      </w:r>
      <w:r w:rsidR="00F0504E">
        <w:rPr>
          <w:lang w:val="hu-HU"/>
        </w:rPr>
        <w:t>Tóth Kálmán út 4.</w:t>
      </w:r>
      <w:r w:rsidR="001A709F" w:rsidRPr="001A709F">
        <w:rPr>
          <w:lang w:val="hu-HU"/>
        </w:rPr>
        <w:t xml:space="preserve"> </w:t>
      </w:r>
    </w:p>
    <w:p w:rsidR="00E41221" w:rsidRPr="001A709F" w:rsidRDefault="00B6756B" w:rsidP="00E41221">
      <w:pPr>
        <w:jc w:val="center"/>
        <w:rPr>
          <w:lang w:val="hu-HU"/>
        </w:rPr>
      </w:pPr>
      <w:r w:rsidRPr="001A709F">
        <w:rPr>
          <w:lang w:val="hu-HU"/>
        </w:rPr>
        <w:t>Mobil</w:t>
      </w:r>
      <w:r w:rsidR="005A08D8">
        <w:rPr>
          <w:lang w:val="hu-HU"/>
        </w:rPr>
        <w:t>:</w:t>
      </w:r>
      <w:r w:rsidR="00E41221" w:rsidRPr="001A709F">
        <w:rPr>
          <w:lang w:val="hu-HU"/>
        </w:rPr>
        <w:t xml:space="preserve"> </w:t>
      </w:r>
      <w:r w:rsidR="00600669" w:rsidRPr="001A709F">
        <w:rPr>
          <w:lang w:val="hu-HU"/>
        </w:rPr>
        <w:t xml:space="preserve">+36 </w:t>
      </w:r>
      <w:r w:rsidR="00A41872" w:rsidRPr="001A709F">
        <w:rPr>
          <w:lang w:val="hu-HU"/>
        </w:rPr>
        <w:t>70</w:t>
      </w:r>
      <w:r w:rsidRPr="001A709F">
        <w:rPr>
          <w:lang w:val="hu-HU"/>
        </w:rPr>
        <w:t xml:space="preserve"> 3423</w:t>
      </w:r>
      <w:r w:rsidR="00170A0C" w:rsidRPr="001A709F">
        <w:rPr>
          <w:lang w:val="hu-HU"/>
        </w:rPr>
        <w:t>117</w:t>
      </w:r>
    </w:p>
    <w:p w:rsidR="00E41221" w:rsidRPr="001A709F" w:rsidRDefault="00E41221" w:rsidP="00E41221">
      <w:pPr>
        <w:jc w:val="center"/>
        <w:rPr>
          <w:lang w:val="hu-HU"/>
        </w:rPr>
      </w:pPr>
      <w:r w:rsidRPr="001A709F">
        <w:rPr>
          <w:lang w:val="hu-HU"/>
        </w:rPr>
        <w:t xml:space="preserve">Email: </w:t>
      </w:r>
      <w:hyperlink r:id="rId6" w:history="1">
        <w:r w:rsidR="006E623B" w:rsidRPr="002A470E">
          <w:rPr>
            <w:rStyle w:val="Hiperhivatkozs"/>
            <w:lang w:val="hu-HU"/>
          </w:rPr>
          <w:t>Reizer.Balazs@mta.krtk.hu</w:t>
        </w:r>
      </w:hyperlink>
    </w:p>
    <w:p w:rsidR="00B33F34" w:rsidRPr="001A709F" w:rsidRDefault="00B33F34" w:rsidP="00E41221">
      <w:pPr>
        <w:jc w:val="center"/>
        <w:rPr>
          <w:lang w:val="hu-HU"/>
        </w:rPr>
      </w:pPr>
      <w:r w:rsidRPr="001A709F">
        <w:rPr>
          <w:lang w:val="hu-HU"/>
        </w:rPr>
        <w:t xml:space="preserve">Homepage: </w:t>
      </w:r>
      <w:hyperlink r:id="rId7" w:history="1">
        <w:r w:rsidRPr="001A709F">
          <w:rPr>
            <w:rStyle w:val="Hiperhivatkozs"/>
            <w:lang w:val="hu-HU"/>
          </w:rPr>
          <w:t>https://sites.google.com/site/balazsreizer/</w:t>
        </w:r>
      </w:hyperlink>
    </w:p>
    <w:p w:rsidR="00B33F34" w:rsidRPr="001A709F" w:rsidRDefault="00B33F34" w:rsidP="00E41221">
      <w:pPr>
        <w:jc w:val="center"/>
        <w:rPr>
          <w:lang w:val="hu-HU"/>
        </w:rPr>
      </w:pPr>
    </w:p>
    <w:p w:rsidR="0072636F" w:rsidRPr="001A709F" w:rsidRDefault="001A709F" w:rsidP="00766B6F">
      <w:pPr>
        <w:pBdr>
          <w:bottom w:val="single" w:sz="4" w:space="1" w:color="auto"/>
        </w:pBdr>
        <w:rPr>
          <w:b/>
          <w:lang w:val="hu-HU"/>
        </w:rPr>
      </w:pPr>
      <w:r w:rsidRPr="001A709F">
        <w:rPr>
          <w:b/>
          <w:lang w:val="hu-HU"/>
        </w:rPr>
        <w:t>Személyes információk</w:t>
      </w:r>
    </w:p>
    <w:p w:rsidR="000E746C" w:rsidRPr="001A709F" w:rsidRDefault="001A709F" w:rsidP="00E40D0C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>Családi státusz</w:t>
      </w:r>
      <w:r w:rsidR="00766B6F" w:rsidRPr="001A709F">
        <w:rPr>
          <w:lang w:val="hu-HU"/>
        </w:rPr>
        <w:t xml:space="preserve">: </w:t>
      </w:r>
      <w:r w:rsidRPr="001A709F">
        <w:rPr>
          <w:lang w:val="hu-HU"/>
        </w:rPr>
        <w:t>házas, két gyermek</w:t>
      </w:r>
    </w:p>
    <w:p w:rsidR="001A709F" w:rsidRPr="001A709F" w:rsidRDefault="001A709F" w:rsidP="00E40D0C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>Állampolgárság: magyar</w:t>
      </w:r>
    </w:p>
    <w:p w:rsidR="00766B6F" w:rsidRPr="001A709F" w:rsidRDefault="001A709F" w:rsidP="00E40D0C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>Születési d</w:t>
      </w:r>
      <w:r>
        <w:rPr>
          <w:lang w:val="hu-HU"/>
        </w:rPr>
        <w:t>á</w:t>
      </w:r>
      <w:r w:rsidRPr="001A709F">
        <w:rPr>
          <w:lang w:val="hu-HU"/>
        </w:rPr>
        <w:t xml:space="preserve">tum: </w:t>
      </w:r>
      <w:r w:rsidR="00766B6F" w:rsidRPr="001A709F">
        <w:rPr>
          <w:lang w:val="hu-HU"/>
        </w:rPr>
        <w:t>1985</w:t>
      </w:r>
      <w:r w:rsidRPr="001A709F">
        <w:rPr>
          <w:lang w:val="hu-HU"/>
        </w:rPr>
        <w:t>.09.01</w:t>
      </w:r>
    </w:p>
    <w:p w:rsidR="00766B6F" w:rsidRPr="001A709F" w:rsidRDefault="00766B6F" w:rsidP="00E40D0C">
      <w:pPr>
        <w:tabs>
          <w:tab w:val="left" w:pos="360"/>
          <w:tab w:val="left" w:pos="1620"/>
        </w:tabs>
        <w:ind w:left="1620" w:hanging="1620"/>
        <w:rPr>
          <w:b/>
          <w:lang w:val="hu-HU"/>
        </w:rPr>
      </w:pPr>
    </w:p>
    <w:p w:rsidR="009D17F3" w:rsidRPr="001A709F" w:rsidRDefault="001A709F" w:rsidP="008112FF">
      <w:pPr>
        <w:pBdr>
          <w:bottom w:val="single" w:sz="4" w:space="1" w:color="auto"/>
        </w:pBdr>
        <w:tabs>
          <w:tab w:val="left" w:pos="360"/>
          <w:tab w:val="left" w:pos="1620"/>
        </w:tabs>
        <w:ind w:left="1620" w:hanging="1620"/>
        <w:rPr>
          <w:b/>
          <w:lang w:val="hu-HU"/>
        </w:rPr>
      </w:pPr>
      <w:r w:rsidRPr="001A709F">
        <w:rPr>
          <w:b/>
          <w:lang w:val="hu-HU"/>
        </w:rPr>
        <w:t>Képzettség</w:t>
      </w:r>
      <w:r w:rsidR="009D17F3" w:rsidRPr="001A709F">
        <w:rPr>
          <w:b/>
          <w:lang w:val="hu-HU"/>
        </w:rPr>
        <w:t>:</w:t>
      </w:r>
    </w:p>
    <w:p w:rsidR="008112FF" w:rsidRPr="001A709F" w:rsidRDefault="008112FF" w:rsidP="00E40D0C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 xml:space="preserve">2012 </w:t>
      </w:r>
      <w:r w:rsidR="001A709F">
        <w:rPr>
          <w:lang w:val="hu-HU"/>
        </w:rPr>
        <w:t>Augusztus</w:t>
      </w:r>
      <w:r w:rsidR="001A709F" w:rsidRPr="001A709F">
        <w:rPr>
          <w:lang w:val="hu-HU"/>
        </w:rPr>
        <w:t xml:space="preserve"> </w:t>
      </w:r>
      <w:r w:rsidRPr="001A709F">
        <w:rPr>
          <w:lang w:val="hu-HU"/>
        </w:rPr>
        <w:t>–</w:t>
      </w:r>
      <w:r w:rsidR="001A709F" w:rsidRPr="001A709F">
        <w:rPr>
          <w:lang w:val="hu-HU"/>
        </w:rPr>
        <w:t xml:space="preserve"> </w:t>
      </w:r>
      <w:r w:rsidR="001A709F">
        <w:rPr>
          <w:lang w:val="hu-HU"/>
        </w:rPr>
        <w:t>2016</w:t>
      </w:r>
      <w:r w:rsidR="001A709F" w:rsidRPr="001A709F">
        <w:rPr>
          <w:lang w:val="hu-HU"/>
        </w:rPr>
        <w:t xml:space="preserve"> Szeptember</w:t>
      </w:r>
    </w:p>
    <w:p w:rsidR="008112FF" w:rsidRPr="005A08D8" w:rsidRDefault="008112FF" w:rsidP="00E40D0C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b/>
          <w:lang w:val="hu-HU"/>
        </w:rPr>
        <w:t xml:space="preserve"> </w:t>
      </w:r>
      <w:r w:rsidRPr="001A709F">
        <w:rPr>
          <w:b/>
          <w:lang w:val="hu-HU"/>
        </w:rPr>
        <w:tab/>
        <w:t xml:space="preserve">PhD. </w:t>
      </w:r>
      <w:r w:rsidR="001A709F">
        <w:rPr>
          <w:b/>
          <w:lang w:val="hu-HU"/>
        </w:rPr>
        <w:t>Közép Európai Egyetem</w:t>
      </w:r>
      <w:r w:rsidR="005A08D8">
        <w:rPr>
          <w:b/>
          <w:lang w:val="hu-HU"/>
        </w:rPr>
        <w:t xml:space="preserve"> </w:t>
      </w:r>
      <w:r w:rsidR="005A08D8">
        <w:rPr>
          <w:lang w:val="hu-HU"/>
        </w:rPr>
        <w:t>(summa cum laude)</w:t>
      </w:r>
    </w:p>
    <w:p w:rsidR="008112FF" w:rsidRPr="001A709F" w:rsidRDefault="008112FF" w:rsidP="00E40D0C">
      <w:pPr>
        <w:tabs>
          <w:tab w:val="left" w:pos="360"/>
          <w:tab w:val="left" w:pos="1620"/>
        </w:tabs>
        <w:ind w:left="1620" w:hanging="1620"/>
        <w:rPr>
          <w:b/>
          <w:lang w:val="hu-HU"/>
        </w:rPr>
      </w:pPr>
      <w:r w:rsidRPr="001A709F">
        <w:rPr>
          <w:b/>
          <w:lang w:val="hu-HU"/>
        </w:rPr>
        <w:tab/>
      </w:r>
      <w:r w:rsidR="001A709F">
        <w:rPr>
          <w:lang w:val="hu-HU"/>
        </w:rPr>
        <w:t>Thesis címe</w:t>
      </w:r>
      <w:r w:rsidRPr="001A709F">
        <w:rPr>
          <w:lang w:val="hu-HU"/>
        </w:rPr>
        <w:t>: “</w:t>
      </w:r>
      <w:proofErr w:type="spellStart"/>
      <w:r w:rsidRPr="001A709F">
        <w:rPr>
          <w:lang w:val="hu-HU"/>
        </w:rPr>
        <w:t>Essays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in</w:t>
      </w:r>
      <w:proofErr w:type="spellEnd"/>
      <w:r w:rsidRPr="001A709F">
        <w:rPr>
          <w:lang w:val="hu-HU"/>
        </w:rPr>
        <w:t xml:space="preserve"> Labor </w:t>
      </w:r>
      <w:proofErr w:type="spellStart"/>
      <w:r w:rsidRPr="001A709F">
        <w:rPr>
          <w:lang w:val="hu-HU"/>
        </w:rPr>
        <w:t>Economics</w:t>
      </w:r>
      <w:proofErr w:type="spellEnd"/>
      <w:r w:rsidRPr="001A709F">
        <w:rPr>
          <w:lang w:val="hu-HU"/>
        </w:rPr>
        <w:t>”</w:t>
      </w:r>
      <w:r w:rsidRPr="001A709F">
        <w:rPr>
          <w:b/>
          <w:lang w:val="hu-HU"/>
        </w:rPr>
        <w:t xml:space="preserve"> </w:t>
      </w:r>
    </w:p>
    <w:p w:rsidR="008112FF" w:rsidRPr="001A709F" w:rsidRDefault="0078479E" w:rsidP="00E40D0C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>2014</w:t>
      </w:r>
      <w:r w:rsidR="008112FF" w:rsidRPr="001A709F">
        <w:rPr>
          <w:lang w:val="hu-HU"/>
        </w:rPr>
        <w:t xml:space="preserve"> M</w:t>
      </w:r>
      <w:r w:rsidR="001A709F">
        <w:rPr>
          <w:lang w:val="hu-HU"/>
        </w:rPr>
        <w:t>árcius</w:t>
      </w:r>
      <w:r w:rsidR="008112FF" w:rsidRPr="001A709F">
        <w:rPr>
          <w:lang w:val="hu-HU"/>
        </w:rPr>
        <w:t xml:space="preserve"> – M</w:t>
      </w:r>
      <w:r w:rsidR="001A709F">
        <w:rPr>
          <w:lang w:val="hu-HU"/>
        </w:rPr>
        <w:t>ájus</w:t>
      </w:r>
    </w:p>
    <w:p w:rsidR="0078479E" w:rsidRPr="001A709F" w:rsidRDefault="0078479E" w:rsidP="00E40D0C">
      <w:pPr>
        <w:tabs>
          <w:tab w:val="left" w:pos="360"/>
          <w:tab w:val="left" w:pos="1620"/>
        </w:tabs>
        <w:ind w:left="1620" w:hanging="1620"/>
        <w:rPr>
          <w:b/>
          <w:lang w:val="hu-HU"/>
        </w:rPr>
      </w:pPr>
      <w:r w:rsidRPr="001A709F">
        <w:rPr>
          <w:lang w:val="hu-HU"/>
        </w:rPr>
        <w:t xml:space="preserve"> </w:t>
      </w:r>
      <w:r w:rsidRPr="001A709F">
        <w:rPr>
          <w:lang w:val="hu-HU"/>
        </w:rPr>
        <w:tab/>
      </w:r>
      <w:r w:rsidRPr="001A709F">
        <w:rPr>
          <w:b/>
          <w:lang w:val="hu-HU"/>
        </w:rPr>
        <w:t>UC Berkeley</w:t>
      </w:r>
      <w:r w:rsidR="008112FF" w:rsidRPr="001A709F">
        <w:rPr>
          <w:b/>
          <w:lang w:val="hu-HU"/>
        </w:rPr>
        <w:t xml:space="preserve">, </w:t>
      </w:r>
      <w:r w:rsidR="001A709F">
        <w:rPr>
          <w:lang w:val="hu-HU"/>
        </w:rPr>
        <w:t>vendéghallgató</w:t>
      </w:r>
    </w:p>
    <w:p w:rsidR="008112FF" w:rsidRPr="001A709F" w:rsidRDefault="008112FF" w:rsidP="00E40D0C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>2010</w:t>
      </w:r>
      <w:r w:rsidR="001A709F">
        <w:rPr>
          <w:lang w:val="hu-HU"/>
        </w:rPr>
        <w:t xml:space="preserve"> </w:t>
      </w:r>
      <w:r w:rsidR="001A709F" w:rsidRPr="001A709F">
        <w:rPr>
          <w:lang w:val="hu-HU"/>
        </w:rPr>
        <w:t>Augus</w:t>
      </w:r>
      <w:r w:rsidR="001A709F">
        <w:rPr>
          <w:lang w:val="hu-HU"/>
        </w:rPr>
        <w:t>z</w:t>
      </w:r>
      <w:r w:rsidR="001A709F" w:rsidRPr="001A709F">
        <w:rPr>
          <w:lang w:val="hu-HU"/>
        </w:rPr>
        <w:t>t</w:t>
      </w:r>
      <w:r w:rsidR="001A709F">
        <w:rPr>
          <w:lang w:val="hu-HU"/>
        </w:rPr>
        <w:t>us</w:t>
      </w:r>
      <w:r w:rsidR="001A709F" w:rsidRPr="001A709F">
        <w:rPr>
          <w:lang w:val="hu-HU"/>
        </w:rPr>
        <w:t xml:space="preserve"> </w:t>
      </w:r>
      <w:r w:rsidR="002B7213" w:rsidRPr="001A709F">
        <w:rPr>
          <w:lang w:val="hu-HU"/>
        </w:rPr>
        <w:t>-</w:t>
      </w:r>
      <w:r w:rsidRPr="001A709F">
        <w:rPr>
          <w:lang w:val="hu-HU"/>
        </w:rPr>
        <w:t xml:space="preserve"> 2012</w:t>
      </w:r>
      <w:r w:rsidR="002B7213" w:rsidRPr="001A709F">
        <w:rPr>
          <w:lang w:val="hu-HU"/>
        </w:rPr>
        <w:t xml:space="preserve"> </w:t>
      </w:r>
      <w:r w:rsidR="001A709F">
        <w:rPr>
          <w:lang w:val="hu-HU"/>
        </w:rPr>
        <w:t>Június</w:t>
      </w:r>
      <w:r w:rsidR="002B7213" w:rsidRPr="001A709F">
        <w:rPr>
          <w:lang w:val="hu-HU"/>
        </w:rPr>
        <w:tab/>
      </w:r>
    </w:p>
    <w:p w:rsidR="002B7213" w:rsidRPr="001A709F" w:rsidRDefault="008112FF" w:rsidP="00E40D0C">
      <w:pPr>
        <w:tabs>
          <w:tab w:val="left" w:pos="360"/>
          <w:tab w:val="left" w:pos="1620"/>
        </w:tabs>
        <w:ind w:left="1620" w:hanging="1620"/>
        <w:rPr>
          <w:b/>
          <w:lang w:val="hu-HU"/>
        </w:rPr>
      </w:pPr>
      <w:r w:rsidRPr="001A709F">
        <w:rPr>
          <w:b/>
          <w:lang w:val="hu-HU"/>
        </w:rPr>
        <w:tab/>
      </w:r>
      <w:r w:rsidR="001A709F">
        <w:rPr>
          <w:b/>
          <w:lang w:val="hu-HU"/>
        </w:rPr>
        <w:t xml:space="preserve">Közgazdaságtani M.A. </w:t>
      </w:r>
      <w:r w:rsidRPr="001A709F">
        <w:rPr>
          <w:b/>
          <w:lang w:val="hu-HU"/>
        </w:rPr>
        <w:t xml:space="preserve"> </w:t>
      </w:r>
      <w:r w:rsidR="001A709F">
        <w:rPr>
          <w:b/>
          <w:lang w:val="hu-HU"/>
        </w:rPr>
        <w:t>Közép Európai Egyetem</w:t>
      </w:r>
    </w:p>
    <w:p w:rsidR="008112FF" w:rsidRPr="001A709F" w:rsidRDefault="00820D00" w:rsidP="009C70D8">
      <w:pPr>
        <w:tabs>
          <w:tab w:val="left" w:pos="357"/>
          <w:tab w:val="left" w:pos="1622"/>
        </w:tabs>
        <w:ind w:left="1620" w:hanging="1620"/>
        <w:rPr>
          <w:lang w:val="hu-HU"/>
        </w:rPr>
      </w:pPr>
      <w:r w:rsidRPr="001A709F">
        <w:rPr>
          <w:lang w:val="hu-HU"/>
        </w:rPr>
        <w:t>2004</w:t>
      </w:r>
      <w:r w:rsidR="008112FF" w:rsidRPr="001A709F">
        <w:rPr>
          <w:lang w:val="hu-HU"/>
        </w:rPr>
        <w:t xml:space="preserve"> </w:t>
      </w:r>
      <w:r w:rsidR="001A709F" w:rsidRPr="001A709F">
        <w:rPr>
          <w:lang w:val="hu-HU"/>
        </w:rPr>
        <w:t>S</w:t>
      </w:r>
      <w:r w:rsidR="001A709F">
        <w:rPr>
          <w:lang w:val="hu-HU"/>
        </w:rPr>
        <w:t>z</w:t>
      </w:r>
      <w:r w:rsidR="001A709F" w:rsidRPr="001A709F">
        <w:rPr>
          <w:lang w:val="hu-HU"/>
        </w:rPr>
        <w:t xml:space="preserve">eptember </w:t>
      </w:r>
      <w:r w:rsidR="008112FF" w:rsidRPr="001A709F">
        <w:rPr>
          <w:lang w:val="hu-HU"/>
        </w:rPr>
        <w:t>–</w:t>
      </w:r>
      <w:r w:rsidR="00A11619" w:rsidRPr="001A709F">
        <w:rPr>
          <w:lang w:val="hu-HU"/>
        </w:rPr>
        <w:t>20</w:t>
      </w:r>
      <w:r w:rsidR="000A3DE9" w:rsidRPr="001A709F">
        <w:rPr>
          <w:lang w:val="hu-HU"/>
        </w:rPr>
        <w:t>10</w:t>
      </w:r>
      <w:r w:rsidR="001A709F">
        <w:rPr>
          <w:lang w:val="hu-HU"/>
        </w:rPr>
        <w:t xml:space="preserve"> Június </w:t>
      </w:r>
    </w:p>
    <w:p w:rsidR="00575F9A" w:rsidRPr="001A709F" w:rsidRDefault="003F48CC" w:rsidP="009C70D8">
      <w:pPr>
        <w:tabs>
          <w:tab w:val="left" w:pos="357"/>
          <w:tab w:val="left" w:pos="1622"/>
        </w:tabs>
        <w:ind w:left="1620" w:hanging="1620"/>
        <w:rPr>
          <w:b/>
          <w:lang w:val="hu-HU"/>
        </w:rPr>
      </w:pPr>
      <w:r w:rsidRPr="001A709F">
        <w:rPr>
          <w:b/>
          <w:lang w:val="hu-HU"/>
        </w:rPr>
        <w:tab/>
      </w:r>
      <w:r w:rsidR="001A709F">
        <w:rPr>
          <w:b/>
          <w:lang w:val="hu-HU"/>
        </w:rPr>
        <w:t>Közgazdaságtani Egyetemi végzettség</w:t>
      </w:r>
      <w:r w:rsidR="008112FF" w:rsidRPr="001A709F">
        <w:rPr>
          <w:b/>
          <w:lang w:val="hu-HU"/>
        </w:rPr>
        <w:t xml:space="preserve">, </w:t>
      </w:r>
      <w:r w:rsidR="00575F9A" w:rsidRPr="001A709F">
        <w:rPr>
          <w:b/>
          <w:lang w:val="hu-HU"/>
        </w:rPr>
        <w:t>Budapest</w:t>
      </w:r>
      <w:r w:rsidR="001A709F">
        <w:rPr>
          <w:b/>
          <w:lang w:val="hu-HU"/>
        </w:rPr>
        <w:t xml:space="preserve">i </w:t>
      </w:r>
      <w:proofErr w:type="spellStart"/>
      <w:r w:rsidR="001A709F" w:rsidRPr="001A709F">
        <w:rPr>
          <w:b/>
          <w:lang w:val="hu-HU"/>
        </w:rPr>
        <w:t>Corvinus</w:t>
      </w:r>
      <w:proofErr w:type="spellEnd"/>
      <w:r w:rsidR="001A709F" w:rsidRPr="001A709F">
        <w:rPr>
          <w:b/>
          <w:lang w:val="hu-HU"/>
        </w:rPr>
        <w:t xml:space="preserve"> </w:t>
      </w:r>
      <w:r w:rsidR="001A709F">
        <w:rPr>
          <w:b/>
          <w:lang w:val="hu-HU"/>
        </w:rPr>
        <w:t>Egyetem</w:t>
      </w:r>
    </w:p>
    <w:p w:rsidR="00E475E5" w:rsidRPr="001A709F" w:rsidRDefault="00F9271E" w:rsidP="00024928">
      <w:pPr>
        <w:tabs>
          <w:tab w:val="left" w:pos="360"/>
          <w:tab w:val="left" w:pos="1620"/>
        </w:tabs>
        <w:rPr>
          <w:lang w:val="hu-HU"/>
        </w:rPr>
      </w:pPr>
      <w:r w:rsidRPr="001A709F">
        <w:rPr>
          <w:lang w:val="hu-HU"/>
        </w:rPr>
        <w:tab/>
      </w:r>
    </w:p>
    <w:p w:rsidR="00EA3AF3" w:rsidRPr="001A709F" w:rsidRDefault="00C81FD8" w:rsidP="00024928">
      <w:pPr>
        <w:tabs>
          <w:tab w:val="left" w:pos="360"/>
          <w:tab w:val="left" w:pos="1620"/>
        </w:tabs>
        <w:rPr>
          <w:b/>
          <w:lang w:val="hu-HU"/>
        </w:rPr>
      </w:pPr>
      <w:r>
        <w:rPr>
          <w:b/>
          <w:lang w:val="hu-HU"/>
        </w:rPr>
        <w:t>Egyéb végzettség</w:t>
      </w:r>
    </w:p>
    <w:p w:rsidR="00140D10" w:rsidRPr="001A709F" w:rsidRDefault="00140D10" w:rsidP="00140D10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ab/>
        <w:t xml:space="preserve">2007 </w:t>
      </w:r>
      <w:r w:rsidRPr="001A709F">
        <w:rPr>
          <w:lang w:val="hu-HU"/>
        </w:rPr>
        <w:tab/>
      </w:r>
      <w:r w:rsidR="001A709F">
        <w:rPr>
          <w:lang w:val="hu-HU"/>
        </w:rPr>
        <w:t xml:space="preserve">Blokkszeminárium a </w:t>
      </w:r>
      <w:proofErr w:type="spellStart"/>
      <w:r w:rsidRPr="001A709F">
        <w:rPr>
          <w:lang w:val="hu-HU"/>
        </w:rPr>
        <w:t>Gesamteuropisches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Studienwerk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in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Vlotho</w:t>
      </w:r>
      <w:proofErr w:type="spellEnd"/>
      <w:r w:rsidR="001A709F">
        <w:rPr>
          <w:lang w:val="hu-HU"/>
        </w:rPr>
        <w:t xml:space="preserve"> rendezésében</w:t>
      </w:r>
    </w:p>
    <w:p w:rsidR="002B7213" w:rsidRPr="001A709F" w:rsidRDefault="00140D10" w:rsidP="00EA3AF3">
      <w:pPr>
        <w:tabs>
          <w:tab w:val="left" w:pos="360"/>
          <w:tab w:val="left" w:pos="1620"/>
        </w:tabs>
        <w:rPr>
          <w:lang w:val="hu-HU"/>
        </w:rPr>
      </w:pPr>
      <w:r w:rsidRPr="001A709F">
        <w:rPr>
          <w:lang w:val="hu-HU"/>
        </w:rPr>
        <w:tab/>
        <w:t>2005-2010</w:t>
      </w:r>
      <w:r w:rsidRPr="001A709F">
        <w:rPr>
          <w:lang w:val="hu-HU"/>
        </w:rPr>
        <w:tab/>
      </w:r>
      <w:r w:rsidR="001A709F">
        <w:rPr>
          <w:lang w:val="hu-HU"/>
        </w:rPr>
        <w:t>Rajk László Szakkollégium tag</w:t>
      </w:r>
    </w:p>
    <w:p w:rsidR="00785E26" w:rsidRPr="001A709F" w:rsidRDefault="00785E26" w:rsidP="002B7213">
      <w:pPr>
        <w:tabs>
          <w:tab w:val="left" w:pos="360"/>
          <w:tab w:val="left" w:pos="1080"/>
          <w:tab w:val="left" w:pos="1620"/>
        </w:tabs>
        <w:rPr>
          <w:b/>
          <w:lang w:val="hu-HU"/>
        </w:rPr>
      </w:pPr>
    </w:p>
    <w:p w:rsidR="002B7213" w:rsidRPr="001A709F" w:rsidRDefault="001A709F" w:rsidP="008112FF">
      <w:pPr>
        <w:pBdr>
          <w:bottom w:val="single" w:sz="4" w:space="1" w:color="auto"/>
        </w:pBdr>
        <w:tabs>
          <w:tab w:val="left" w:pos="360"/>
          <w:tab w:val="left" w:pos="1080"/>
          <w:tab w:val="left" w:pos="1620"/>
        </w:tabs>
        <w:rPr>
          <w:b/>
          <w:lang w:val="hu-HU"/>
        </w:rPr>
      </w:pPr>
      <w:r>
        <w:rPr>
          <w:b/>
          <w:lang w:val="hu-HU"/>
        </w:rPr>
        <w:t>Munkatapasztalat</w:t>
      </w:r>
    </w:p>
    <w:p w:rsidR="008112FF" w:rsidRPr="001A709F" w:rsidRDefault="00C81FD8" w:rsidP="007D0A73">
      <w:pPr>
        <w:tabs>
          <w:tab w:val="left" w:pos="360"/>
          <w:tab w:val="left" w:pos="1080"/>
          <w:tab w:val="left" w:pos="1620"/>
        </w:tabs>
        <w:ind w:left="1560" w:hanging="1560"/>
        <w:rPr>
          <w:b/>
          <w:lang w:val="hu-HU"/>
        </w:rPr>
      </w:pPr>
      <w:r>
        <w:rPr>
          <w:b/>
          <w:lang w:val="hu-HU"/>
        </w:rPr>
        <w:t>Jelenlegi munkahely</w:t>
      </w:r>
    </w:p>
    <w:p w:rsidR="008112FF" w:rsidRPr="001A709F" w:rsidRDefault="007D0A73" w:rsidP="007D0A73">
      <w:pPr>
        <w:tabs>
          <w:tab w:val="left" w:pos="360"/>
          <w:tab w:val="left" w:pos="1080"/>
          <w:tab w:val="left" w:pos="1620"/>
        </w:tabs>
        <w:ind w:left="1560" w:hanging="1560"/>
        <w:rPr>
          <w:lang w:val="hu-HU"/>
        </w:rPr>
      </w:pPr>
      <w:r w:rsidRPr="001A709F">
        <w:rPr>
          <w:lang w:val="hu-HU"/>
        </w:rPr>
        <w:t>2015</w:t>
      </w:r>
      <w:r w:rsidR="001A709F">
        <w:rPr>
          <w:lang w:val="hu-HU"/>
        </w:rPr>
        <w:t xml:space="preserve"> Május-</w:t>
      </w:r>
      <w:r w:rsidR="008112FF" w:rsidRPr="001A709F">
        <w:rPr>
          <w:lang w:val="hu-HU"/>
        </w:rPr>
        <w:t xml:space="preserve"> </w:t>
      </w:r>
    </w:p>
    <w:p w:rsidR="00766B6F" w:rsidRPr="001A709F" w:rsidRDefault="007D0A73" w:rsidP="00C81FD8">
      <w:pPr>
        <w:tabs>
          <w:tab w:val="left" w:pos="360"/>
          <w:tab w:val="left" w:pos="1080"/>
          <w:tab w:val="left" w:pos="1620"/>
        </w:tabs>
        <w:ind w:left="1560" w:hanging="1560"/>
        <w:rPr>
          <w:b/>
          <w:lang w:val="hu-HU"/>
        </w:rPr>
      </w:pPr>
      <w:r w:rsidRPr="001A709F">
        <w:rPr>
          <w:lang w:val="hu-HU"/>
        </w:rPr>
        <w:tab/>
        <w:t xml:space="preserve"> </w:t>
      </w:r>
      <w:r w:rsidR="001A709F">
        <w:rPr>
          <w:b/>
          <w:lang w:val="hu-HU"/>
        </w:rPr>
        <w:t>Tudományos segédmunkatárs</w:t>
      </w:r>
      <w:r w:rsidRPr="001A709F">
        <w:rPr>
          <w:b/>
          <w:lang w:val="hu-HU"/>
        </w:rPr>
        <w:t xml:space="preserve"> </w:t>
      </w:r>
      <w:r w:rsidR="00C81FD8">
        <w:rPr>
          <w:b/>
          <w:lang w:val="hu-HU"/>
        </w:rPr>
        <w:t>–</w:t>
      </w:r>
      <w:r w:rsidRPr="001A709F">
        <w:rPr>
          <w:b/>
          <w:lang w:val="hu-HU"/>
        </w:rPr>
        <w:t xml:space="preserve"> </w:t>
      </w:r>
      <w:r w:rsidR="00C81FD8">
        <w:rPr>
          <w:b/>
          <w:lang w:val="hu-HU"/>
        </w:rPr>
        <w:t>Közgazdaságtudományi és Regionális Tudományok Központja – Magyar Tudományos Akadémia, Közgazdaságtani Intézet</w:t>
      </w:r>
    </w:p>
    <w:p w:rsidR="00766B6F" w:rsidRPr="001A709F" w:rsidRDefault="00C81FD8" w:rsidP="008112FF">
      <w:pPr>
        <w:tabs>
          <w:tab w:val="left" w:pos="426"/>
          <w:tab w:val="left" w:pos="1080"/>
          <w:tab w:val="left" w:pos="1620"/>
        </w:tabs>
        <w:rPr>
          <w:b/>
          <w:lang w:val="hu-HU"/>
        </w:rPr>
      </w:pPr>
      <w:r>
        <w:rPr>
          <w:b/>
          <w:lang w:val="hu-HU"/>
        </w:rPr>
        <w:t>Korábbi Munkahelyek</w:t>
      </w:r>
    </w:p>
    <w:p w:rsidR="008112FF" w:rsidRPr="001A709F" w:rsidRDefault="008112FF" w:rsidP="008112FF">
      <w:pPr>
        <w:tabs>
          <w:tab w:val="left" w:pos="426"/>
          <w:tab w:val="left" w:pos="1080"/>
          <w:tab w:val="left" w:pos="1620"/>
        </w:tabs>
        <w:rPr>
          <w:lang w:val="hu-HU"/>
        </w:rPr>
      </w:pPr>
      <w:r w:rsidRPr="001A709F">
        <w:rPr>
          <w:lang w:val="hu-HU"/>
        </w:rPr>
        <w:t>2012</w:t>
      </w:r>
      <w:r w:rsidR="00C81FD8">
        <w:rPr>
          <w:lang w:val="hu-HU"/>
        </w:rPr>
        <w:t xml:space="preserve"> Június</w:t>
      </w:r>
      <w:r w:rsidRPr="001A709F">
        <w:rPr>
          <w:lang w:val="hu-HU"/>
        </w:rPr>
        <w:t>- 2012</w:t>
      </w:r>
      <w:r w:rsidR="00C81FD8">
        <w:rPr>
          <w:lang w:val="hu-HU"/>
        </w:rPr>
        <w:t xml:space="preserve"> </w:t>
      </w:r>
      <w:r w:rsidR="00C81FD8" w:rsidRPr="001A709F">
        <w:rPr>
          <w:lang w:val="hu-HU"/>
        </w:rPr>
        <w:t>S</w:t>
      </w:r>
      <w:r w:rsidR="00C81FD8">
        <w:rPr>
          <w:lang w:val="hu-HU"/>
        </w:rPr>
        <w:t>z</w:t>
      </w:r>
      <w:r w:rsidR="00C81FD8" w:rsidRPr="001A709F">
        <w:rPr>
          <w:lang w:val="hu-HU"/>
        </w:rPr>
        <w:t>eptember</w:t>
      </w:r>
    </w:p>
    <w:p w:rsidR="002B7213" w:rsidRPr="001A709F" w:rsidRDefault="007D0A73" w:rsidP="008112FF">
      <w:pPr>
        <w:tabs>
          <w:tab w:val="left" w:pos="426"/>
          <w:tab w:val="left" w:pos="1080"/>
          <w:tab w:val="left" w:pos="1620"/>
        </w:tabs>
        <w:rPr>
          <w:b/>
          <w:lang w:val="hu-HU"/>
        </w:rPr>
      </w:pPr>
      <w:r w:rsidRPr="001A709F">
        <w:rPr>
          <w:lang w:val="hu-HU"/>
        </w:rPr>
        <w:t xml:space="preserve">      </w:t>
      </w:r>
      <w:r w:rsidRPr="001A709F">
        <w:rPr>
          <w:b/>
          <w:lang w:val="hu-HU"/>
        </w:rPr>
        <w:t xml:space="preserve">  </w:t>
      </w:r>
      <w:r w:rsidR="00C81FD8">
        <w:rPr>
          <w:b/>
          <w:lang w:val="hu-HU"/>
        </w:rPr>
        <w:t>Elemző</w:t>
      </w:r>
      <w:r w:rsidR="00BD1E7B" w:rsidRPr="001A709F">
        <w:rPr>
          <w:b/>
          <w:lang w:val="hu-HU"/>
        </w:rPr>
        <w:t xml:space="preserve">, ECOSTAT </w:t>
      </w:r>
      <w:r w:rsidR="00C81FD8">
        <w:rPr>
          <w:b/>
          <w:lang w:val="hu-HU"/>
        </w:rPr>
        <w:t>–</w:t>
      </w:r>
      <w:r w:rsidR="00BD1E7B" w:rsidRPr="001A709F">
        <w:rPr>
          <w:b/>
          <w:lang w:val="hu-HU"/>
        </w:rPr>
        <w:t xml:space="preserve"> </w:t>
      </w:r>
      <w:r w:rsidR="00C81FD8">
        <w:rPr>
          <w:b/>
          <w:lang w:val="hu-HU"/>
        </w:rPr>
        <w:t>Kormányzati Hatásvizsgálati Központ</w:t>
      </w:r>
      <w:r w:rsidR="00BD1E7B" w:rsidRPr="001A709F">
        <w:rPr>
          <w:b/>
          <w:lang w:val="hu-HU"/>
        </w:rPr>
        <w:t xml:space="preserve"> </w:t>
      </w:r>
    </w:p>
    <w:p w:rsidR="008112FF" w:rsidRPr="001A709F" w:rsidRDefault="00BD1E7B" w:rsidP="008112FF">
      <w:pPr>
        <w:rPr>
          <w:lang w:val="hu-HU"/>
        </w:rPr>
      </w:pPr>
      <w:r w:rsidRPr="001A709F">
        <w:rPr>
          <w:lang w:val="hu-HU"/>
        </w:rPr>
        <w:t>2011</w:t>
      </w:r>
      <w:r w:rsidR="008112FF" w:rsidRPr="001A709F">
        <w:rPr>
          <w:lang w:val="hu-HU"/>
        </w:rPr>
        <w:t xml:space="preserve"> </w:t>
      </w:r>
      <w:r w:rsidR="00C81FD8">
        <w:rPr>
          <w:lang w:val="hu-HU"/>
        </w:rPr>
        <w:t xml:space="preserve">Június </w:t>
      </w:r>
      <w:r w:rsidR="008112FF" w:rsidRPr="001A709F">
        <w:rPr>
          <w:lang w:val="hu-HU"/>
        </w:rPr>
        <w:t>–2011</w:t>
      </w:r>
      <w:r w:rsidR="00C81FD8">
        <w:rPr>
          <w:lang w:val="hu-HU"/>
        </w:rPr>
        <w:t xml:space="preserve"> </w:t>
      </w:r>
      <w:r w:rsidR="00C81FD8" w:rsidRPr="001A709F">
        <w:rPr>
          <w:lang w:val="hu-HU"/>
        </w:rPr>
        <w:t>S</w:t>
      </w:r>
      <w:r w:rsidR="00C81FD8">
        <w:rPr>
          <w:lang w:val="hu-HU"/>
        </w:rPr>
        <w:t>z</w:t>
      </w:r>
      <w:r w:rsidR="00C81FD8" w:rsidRPr="001A709F">
        <w:rPr>
          <w:lang w:val="hu-HU"/>
        </w:rPr>
        <w:t>eptember</w:t>
      </w:r>
    </w:p>
    <w:p w:rsidR="002B7213" w:rsidRPr="001A709F" w:rsidRDefault="008112FF" w:rsidP="008112FF">
      <w:pPr>
        <w:ind w:firstLine="426"/>
        <w:rPr>
          <w:b/>
          <w:lang w:val="hu-HU"/>
        </w:rPr>
      </w:pPr>
      <w:r w:rsidRPr="001A709F">
        <w:rPr>
          <w:lang w:val="hu-HU"/>
        </w:rPr>
        <w:t xml:space="preserve"> </w:t>
      </w:r>
      <w:r w:rsidR="00C81FD8">
        <w:rPr>
          <w:b/>
          <w:lang w:val="hu-HU"/>
        </w:rPr>
        <w:t>Gyakornok</w:t>
      </w:r>
      <w:r w:rsidR="002B7213" w:rsidRPr="001A709F">
        <w:rPr>
          <w:b/>
          <w:lang w:val="hu-HU"/>
        </w:rPr>
        <w:t xml:space="preserve">, </w:t>
      </w:r>
      <w:r w:rsidR="00C81FD8">
        <w:rPr>
          <w:b/>
          <w:lang w:val="hu-HU"/>
        </w:rPr>
        <w:t>Magyar Nemzeti Bank</w:t>
      </w:r>
      <w:r w:rsidR="002B7213" w:rsidRPr="001A709F">
        <w:rPr>
          <w:b/>
          <w:lang w:val="hu-HU"/>
        </w:rPr>
        <w:t xml:space="preserve"> </w:t>
      </w:r>
    </w:p>
    <w:p w:rsidR="008112FF" w:rsidRPr="001A709F" w:rsidRDefault="008D1D3D" w:rsidP="008112FF">
      <w:pPr>
        <w:rPr>
          <w:lang w:val="hu-HU"/>
        </w:rPr>
      </w:pPr>
      <w:r w:rsidRPr="001A709F">
        <w:rPr>
          <w:lang w:val="hu-HU"/>
        </w:rPr>
        <w:t>2009</w:t>
      </w:r>
      <w:r w:rsidR="00C81FD8">
        <w:rPr>
          <w:lang w:val="hu-HU"/>
        </w:rPr>
        <w:t xml:space="preserve"> </w:t>
      </w:r>
      <w:r w:rsidR="00C81FD8" w:rsidRPr="001A709F">
        <w:rPr>
          <w:lang w:val="hu-HU"/>
        </w:rPr>
        <w:t>J</w:t>
      </w:r>
      <w:r w:rsidR="00C81FD8">
        <w:rPr>
          <w:lang w:val="hu-HU"/>
        </w:rPr>
        <w:t>ú</w:t>
      </w:r>
      <w:r w:rsidR="00C81FD8" w:rsidRPr="001A709F">
        <w:rPr>
          <w:lang w:val="hu-HU"/>
        </w:rPr>
        <w:t>n</w:t>
      </w:r>
      <w:r w:rsidR="00C81FD8">
        <w:rPr>
          <w:lang w:val="hu-HU"/>
        </w:rPr>
        <w:t>ius</w:t>
      </w:r>
      <w:r w:rsidR="00C81FD8" w:rsidRPr="001A709F">
        <w:rPr>
          <w:lang w:val="hu-HU"/>
        </w:rPr>
        <w:t xml:space="preserve"> </w:t>
      </w:r>
      <w:r w:rsidR="00C81FD8">
        <w:rPr>
          <w:lang w:val="hu-HU"/>
        </w:rPr>
        <w:t>–</w:t>
      </w:r>
      <w:r w:rsidRPr="001A709F">
        <w:rPr>
          <w:lang w:val="hu-HU"/>
        </w:rPr>
        <w:t xml:space="preserve"> 2009</w:t>
      </w:r>
      <w:r w:rsidR="00C81FD8">
        <w:rPr>
          <w:lang w:val="hu-HU"/>
        </w:rPr>
        <w:t xml:space="preserve"> </w:t>
      </w:r>
      <w:r w:rsidR="00C81FD8" w:rsidRPr="001A709F">
        <w:rPr>
          <w:lang w:val="hu-HU"/>
        </w:rPr>
        <w:t>December</w:t>
      </w:r>
    </w:p>
    <w:p w:rsidR="002B7213" w:rsidRPr="001A709F" w:rsidRDefault="00C81FD8" w:rsidP="002B7213">
      <w:pPr>
        <w:tabs>
          <w:tab w:val="left" w:pos="360"/>
          <w:tab w:val="left" w:pos="1080"/>
          <w:tab w:val="left" w:pos="1620"/>
        </w:tabs>
        <w:ind w:left="360"/>
        <w:rPr>
          <w:b/>
          <w:lang w:val="hu-HU"/>
        </w:rPr>
      </w:pPr>
      <w:r>
        <w:rPr>
          <w:b/>
          <w:lang w:val="hu-HU"/>
        </w:rPr>
        <w:t>Gyakornok, Közgazdasági Kutató Központ, Pénzügyminisztérium</w:t>
      </w:r>
    </w:p>
    <w:p w:rsidR="00785E26" w:rsidRPr="001A709F" w:rsidRDefault="00785E26" w:rsidP="00140D10">
      <w:pPr>
        <w:tabs>
          <w:tab w:val="left" w:pos="360"/>
          <w:tab w:val="left" w:pos="1620"/>
        </w:tabs>
        <w:rPr>
          <w:b/>
          <w:lang w:val="hu-HU"/>
        </w:rPr>
      </w:pPr>
    </w:p>
    <w:p w:rsidR="00E558BE" w:rsidRPr="001A709F" w:rsidRDefault="00C81FD8" w:rsidP="00140D10">
      <w:pPr>
        <w:tabs>
          <w:tab w:val="left" w:pos="360"/>
          <w:tab w:val="left" w:pos="1620"/>
        </w:tabs>
        <w:rPr>
          <w:b/>
          <w:lang w:val="hu-HU"/>
        </w:rPr>
      </w:pPr>
      <w:r>
        <w:rPr>
          <w:b/>
          <w:lang w:val="hu-HU"/>
        </w:rPr>
        <w:t>Kutatási asszisztens</w:t>
      </w:r>
    </w:p>
    <w:p w:rsidR="00E558BE" w:rsidRPr="001A709F" w:rsidRDefault="00E558BE" w:rsidP="002B7213">
      <w:pPr>
        <w:tabs>
          <w:tab w:val="left" w:pos="360"/>
          <w:tab w:val="left" w:pos="1620"/>
        </w:tabs>
        <w:ind w:left="360"/>
        <w:rPr>
          <w:lang w:val="hu-HU"/>
        </w:rPr>
      </w:pPr>
      <w:proofErr w:type="spellStart"/>
      <w:r w:rsidRPr="001A709F">
        <w:rPr>
          <w:lang w:val="hu-HU"/>
        </w:rPr>
        <w:t>Köllő</w:t>
      </w:r>
      <w:proofErr w:type="spellEnd"/>
      <w:r w:rsidRPr="001A709F">
        <w:rPr>
          <w:lang w:val="hu-HU"/>
        </w:rPr>
        <w:t xml:space="preserve"> </w:t>
      </w:r>
      <w:r w:rsidR="00C81FD8" w:rsidRPr="001A709F">
        <w:rPr>
          <w:lang w:val="hu-HU"/>
        </w:rPr>
        <w:t xml:space="preserve">János </w:t>
      </w:r>
      <w:r w:rsidRPr="001A709F">
        <w:rPr>
          <w:lang w:val="hu-HU"/>
        </w:rPr>
        <w:t>(</w:t>
      </w:r>
      <w:r w:rsidR="00C81FD8">
        <w:rPr>
          <w:lang w:val="hu-HU"/>
        </w:rPr>
        <w:t xml:space="preserve">MTA-KRTK </w:t>
      </w:r>
      <w:r w:rsidR="00600669" w:rsidRPr="001A709F">
        <w:rPr>
          <w:lang w:val="hu-HU"/>
        </w:rPr>
        <w:t xml:space="preserve">2010, </w:t>
      </w:r>
      <w:r w:rsidRPr="001A709F">
        <w:rPr>
          <w:lang w:val="hu-HU"/>
        </w:rPr>
        <w:t xml:space="preserve">2011) </w:t>
      </w:r>
      <w:proofErr w:type="spellStart"/>
      <w:r w:rsidRPr="001A709F">
        <w:rPr>
          <w:lang w:val="hu-HU"/>
        </w:rPr>
        <w:t>Koren</w:t>
      </w:r>
      <w:proofErr w:type="spellEnd"/>
      <w:r w:rsidRPr="001A709F">
        <w:rPr>
          <w:lang w:val="hu-HU"/>
        </w:rPr>
        <w:t xml:space="preserve"> </w:t>
      </w:r>
      <w:r w:rsidR="00C81FD8" w:rsidRPr="001A709F">
        <w:rPr>
          <w:lang w:val="hu-HU"/>
        </w:rPr>
        <w:t xml:space="preserve">Miklós </w:t>
      </w:r>
      <w:r w:rsidR="00C81FD8">
        <w:rPr>
          <w:lang w:val="hu-HU"/>
        </w:rPr>
        <w:t xml:space="preserve">és </w:t>
      </w:r>
      <w:proofErr w:type="spellStart"/>
      <w:r w:rsidR="004D30C6" w:rsidRPr="001A709F">
        <w:rPr>
          <w:lang w:val="hu-HU"/>
        </w:rPr>
        <w:t>Szeidl</w:t>
      </w:r>
      <w:proofErr w:type="spellEnd"/>
      <w:r w:rsidR="004D30C6" w:rsidRPr="001A709F">
        <w:rPr>
          <w:lang w:val="hu-HU"/>
        </w:rPr>
        <w:t xml:space="preserve"> </w:t>
      </w:r>
      <w:r w:rsidR="00C81FD8" w:rsidRPr="001A709F">
        <w:rPr>
          <w:lang w:val="hu-HU"/>
        </w:rPr>
        <w:t xml:space="preserve">Ádám </w:t>
      </w:r>
      <w:r w:rsidR="002B7213" w:rsidRPr="001A709F">
        <w:rPr>
          <w:lang w:val="hu-HU"/>
        </w:rPr>
        <w:t>(</w:t>
      </w:r>
      <w:r w:rsidR="00C81FD8" w:rsidRPr="00C81FD8">
        <w:rPr>
          <w:lang w:val="hu-HU"/>
        </w:rPr>
        <w:t>Közép Európai Egyetem</w:t>
      </w:r>
      <w:r w:rsidR="00C81FD8">
        <w:rPr>
          <w:lang w:val="hu-HU"/>
        </w:rPr>
        <w:t xml:space="preserve"> </w:t>
      </w:r>
      <w:r w:rsidR="002B7213" w:rsidRPr="001A709F">
        <w:rPr>
          <w:lang w:val="hu-HU"/>
        </w:rPr>
        <w:t>2013)</w:t>
      </w:r>
      <w:r w:rsidRPr="001A709F">
        <w:rPr>
          <w:lang w:val="hu-HU"/>
        </w:rPr>
        <w:t xml:space="preserve">  </w:t>
      </w:r>
    </w:p>
    <w:p w:rsidR="009D17F3" w:rsidRPr="005A08D8" w:rsidRDefault="005A08D8" w:rsidP="005A08D8">
      <w:pPr>
        <w:rPr>
          <w:lang w:val="hu-HU"/>
        </w:rPr>
      </w:pPr>
      <w:r>
        <w:rPr>
          <w:lang w:val="hu-HU"/>
        </w:rPr>
        <w:br w:type="page"/>
      </w:r>
    </w:p>
    <w:p w:rsidR="002A5BAA" w:rsidRPr="001A709F" w:rsidRDefault="00C81FD8" w:rsidP="00AC3127">
      <w:pPr>
        <w:pBdr>
          <w:bottom w:val="single" w:sz="4" w:space="1" w:color="auto"/>
        </w:pBdr>
        <w:rPr>
          <w:b/>
          <w:lang w:val="hu-HU"/>
        </w:rPr>
      </w:pPr>
      <w:r>
        <w:rPr>
          <w:b/>
          <w:lang w:val="hu-HU"/>
        </w:rPr>
        <w:lastRenderedPageBreak/>
        <w:t>Oktatási tapasztalat</w:t>
      </w:r>
    </w:p>
    <w:p w:rsidR="002A5BAA" w:rsidRPr="001A709F" w:rsidRDefault="002A5BAA" w:rsidP="00595DEC">
      <w:pPr>
        <w:tabs>
          <w:tab w:val="left" w:pos="360"/>
          <w:tab w:val="left" w:pos="1080"/>
          <w:tab w:val="left" w:pos="1620"/>
        </w:tabs>
        <w:rPr>
          <w:lang w:val="hu-HU"/>
        </w:rPr>
      </w:pPr>
      <w:r w:rsidRPr="001A709F">
        <w:rPr>
          <w:lang w:val="hu-HU"/>
        </w:rPr>
        <w:t>2016</w:t>
      </w:r>
      <w:r w:rsidR="00397B2F">
        <w:rPr>
          <w:lang w:val="hu-HU"/>
        </w:rPr>
        <w:t xml:space="preserve"> -2019 </w:t>
      </w:r>
      <w:r w:rsidRPr="001A709F">
        <w:rPr>
          <w:lang w:val="hu-HU"/>
        </w:rPr>
        <w:t>Eötvös L</w:t>
      </w:r>
      <w:r w:rsidR="00CA6FA2" w:rsidRPr="001A709F">
        <w:rPr>
          <w:lang w:val="hu-HU"/>
        </w:rPr>
        <w:t>o</w:t>
      </w:r>
      <w:r w:rsidRPr="001A709F">
        <w:rPr>
          <w:lang w:val="hu-HU"/>
        </w:rPr>
        <w:t xml:space="preserve">ránd </w:t>
      </w:r>
      <w:r w:rsidR="00C81FD8">
        <w:rPr>
          <w:lang w:val="hu-HU"/>
        </w:rPr>
        <w:t>Tudomány Egyetem</w:t>
      </w:r>
      <w:r w:rsidRPr="001A709F">
        <w:rPr>
          <w:lang w:val="hu-HU"/>
        </w:rPr>
        <w:t xml:space="preserve">- </w:t>
      </w:r>
      <w:r w:rsidR="00C81FD8">
        <w:rPr>
          <w:lang w:val="hu-HU"/>
        </w:rPr>
        <w:t>munkagazdaságtan (mester szintű)</w:t>
      </w:r>
      <w:r w:rsidRPr="001A709F">
        <w:rPr>
          <w:lang w:val="hu-HU"/>
        </w:rPr>
        <w:t xml:space="preserve"> </w:t>
      </w:r>
    </w:p>
    <w:p w:rsidR="00AC3127" w:rsidRPr="001A709F" w:rsidRDefault="00AC3127" w:rsidP="00595DEC">
      <w:pPr>
        <w:tabs>
          <w:tab w:val="left" w:pos="360"/>
          <w:tab w:val="left" w:pos="1080"/>
          <w:tab w:val="left" w:pos="1620"/>
        </w:tabs>
        <w:rPr>
          <w:lang w:val="hu-HU"/>
        </w:rPr>
      </w:pPr>
    </w:p>
    <w:p w:rsidR="00E558BE" w:rsidRPr="001A709F" w:rsidRDefault="00E558BE" w:rsidP="00397B2F">
      <w:pPr>
        <w:tabs>
          <w:tab w:val="left" w:pos="360"/>
          <w:tab w:val="left" w:pos="1080"/>
          <w:tab w:val="left" w:pos="1620"/>
        </w:tabs>
        <w:rPr>
          <w:lang w:val="hu-HU"/>
        </w:rPr>
      </w:pPr>
      <w:r w:rsidRPr="001A709F">
        <w:rPr>
          <w:lang w:val="hu-HU"/>
        </w:rPr>
        <w:t>2012</w:t>
      </w:r>
      <w:r w:rsidR="002B7213" w:rsidRPr="001A709F">
        <w:rPr>
          <w:lang w:val="hu-HU"/>
        </w:rPr>
        <w:t>-2013</w:t>
      </w:r>
      <w:r w:rsidR="00397B2F">
        <w:rPr>
          <w:lang w:val="hu-HU"/>
        </w:rPr>
        <w:t xml:space="preserve"> </w:t>
      </w:r>
      <w:r w:rsidRPr="001A709F">
        <w:rPr>
          <w:lang w:val="hu-HU"/>
        </w:rPr>
        <w:t>Rajk László</w:t>
      </w:r>
      <w:r w:rsidR="00C81FD8">
        <w:rPr>
          <w:lang w:val="hu-HU"/>
        </w:rPr>
        <w:t xml:space="preserve"> Szakkollégium</w:t>
      </w:r>
      <w:r w:rsidRPr="001A709F">
        <w:rPr>
          <w:lang w:val="hu-HU"/>
        </w:rPr>
        <w:t xml:space="preserve"> </w:t>
      </w:r>
      <w:r w:rsidR="00C81FD8">
        <w:rPr>
          <w:lang w:val="hu-HU"/>
        </w:rPr>
        <w:t xml:space="preserve">– </w:t>
      </w:r>
      <w:proofErr w:type="spellStart"/>
      <w:r w:rsidR="00C81FD8">
        <w:rPr>
          <w:lang w:val="hu-HU"/>
        </w:rPr>
        <w:t>Ökonometria</w:t>
      </w:r>
      <w:proofErr w:type="spellEnd"/>
      <w:r w:rsidR="00C81FD8">
        <w:rPr>
          <w:lang w:val="hu-HU"/>
        </w:rPr>
        <w:t xml:space="preserve"> és pr</w:t>
      </w:r>
      <w:r w:rsidR="0003189D">
        <w:rPr>
          <w:lang w:val="hu-HU"/>
        </w:rPr>
        <w:t xml:space="preserve">ogramértékelés </w:t>
      </w:r>
      <w:r w:rsidR="00F14048" w:rsidRPr="001A709F">
        <w:rPr>
          <w:lang w:val="hu-HU"/>
        </w:rPr>
        <w:t>(</w:t>
      </w:r>
      <w:r w:rsidR="00AC3127" w:rsidRPr="001A709F">
        <w:rPr>
          <w:lang w:val="hu-HU"/>
        </w:rPr>
        <w:t xml:space="preserve">2 </w:t>
      </w:r>
      <w:r w:rsidR="0003189D">
        <w:rPr>
          <w:lang w:val="hu-HU"/>
        </w:rPr>
        <w:t xml:space="preserve">szemeszter, </w:t>
      </w:r>
      <w:r w:rsidR="00397B2F">
        <w:rPr>
          <w:lang w:val="hu-HU"/>
        </w:rPr>
        <w:br/>
      </w:r>
      <w:r w:rsidR="00397B2F">
        <w:rPr>
          <w:lang w:val="hu-HU"/>
        </w:rPr>
        <w:tab/>
      </w:r>
      <w:r w:rsidR="00397B2F">
        <w:rPr>
          <w:lang w:val="hu-HU"/>
        </w:rPr>
        <w:tab/>
      </w:r>
      <w:r w:rsidR="0003189D">
        <w:rPr>
          <w:lang w:val="hu-HU"/>
        </w:rPr>
        <w:t>mester szintű</w:t>
      </w:r>
      <w:r w:rsidR="00F14048" w:rsidRPr="001A709F">
        <w:rPr>
          <w:lang w:val="hu-HU"/>
        </w:rPr>
        <w:t>)</w:t>
      </w:r>
    </w:p>
    <w:p w:rsidR="0078479E" w:rsidRPr="001A709F" w:rsidRDefault="0078479E" w:rsidP="0078479E">
      <w:pPr>
        <w:tabs>
          <w:tab w:val="left" w:pos="1080"/>
        </w:tabs>
        <w:rPr>
          <w:b/>
          <w:lang w:val="hu-HU"/>
        </w:rPr>
      </w:pPr>
    </w:p>
    <w:p w:rsidR="0078479E" w:rsidRPr="001A709F" w:rsidRDefault="0003189D" w:rsidP="00AC3127">
      <w:pPr>
        <w:pBdr>
          <w:bottom w:val="single" w:sz="4" w:space="1" w:color="auto"/>
        </w:pBdr>
        <w:tabs>
          <w:tab w:val="left" w:pos="1080"/>
        </w:tabs>
        <w:rPr>
          <w:b/>
          <w:lang w:val="hu-HU"/>
        </w:rPr>
      </w:pPr>
      <w:r>
        <w:rPr>
          <w:b/>
          <w:lang w:val="hu-HU"/>
        </w:rPr>
        <w:t>Folyóirat bírálat</w:t>
      </w:r>
    </w:p>
    <w:p w:rsidR="0078479E" w:rsidRPr="001A709F" w:rsidRDefault="0078479E" w:rsidP="0078479E">
      <w:pPr>
        <w:tabs>
          <w:tab w:val="left" w:pos="284"/>
        </w:tabs>
        <w:rPr>
          <w:lang w:val="hu-HU"/>
        </w:rPr>
      </w:pPr>
      <w:r w:rsidRPr="001A709F">
        <w:rPr>
          <w:b/>
          <w:lang w:val="hu-HU"/>
        </w:rPr>
        <w:tab/>
      </w:r>
      <w:proofErr w:type="spellStart"/>
      <w:r w:rsidR="00E3062C" w:rsidRPr="00E3062C">
        <w:rPr>
          <w:lang w:val="hu-HU"/>
        </w:rPr>
        <w:t>Acta</w:t>
      </w:r>
      <w:proofErr w:type="spellEnd"/>
      <w:r w:rsidR="00E3062C" w:rsidRPr="00E3062C">
        <w:rPr>
          <w:lang w:val="hu-HU"/>
        </w:rPr>
        <w:t xml:space="preserve"> </w:t>
      </w:r>
      <w:proofErr w:type="spellStart"/>
      <w:r w:rsidR="00E3062C">
        <w:rPr>
          <w:lang w:val="hu-HU"/>
        </w:rPr>
        <w:t>Oe</w:t>
      </w:r>
      <w:r w:rsidR="00E3062C" w:rsidRPr="00E3062C">
        <w:rPr>
          <w:lang w:val="hu-HU"/>
        </w:rPr>
        <w:t>conomica</w:t>
      </w:r>
      <w:proofErr w:type="spellEnd"/>
      <w:r w:rsidR="00E3062C">
        <w:rPr>
          <w:lang w:val="hu-HU"/>
        </w:rPr>
        <w:t>,</w:t>
      </w:r>
      <w:r w:rsidR="00FD4EC8">
        <w:rPr>
          <w:lang w:val="hu-HU"/>
        </w:rPr>
        <w:t xml:space="preserve"> </w:t>
      </w:r>
      <w:r w:rsidR="00FD4EC8" w:rsidRPr="00FD4EC8">
        <w:rPr>
          <w:lang w:val="hu-HU"/>
        </w:rPr>
        <w:t xml:space="preserve">International </w:t>
      </w:r>
      <w:proofErr w:type="spellStart"/>
      <w:r w:rsidR="00FD4EC8" w:rsidRPr="00FD4EC8">
        <w:rPr>
          <w:lang w:val="hu-HU"/>
        </w:rPr>
        <w:t>Social</w:t>
      </w:r>
      <w:proofErr w:type="spellEnd"/>
      <w:r w:rsidR="00FD4EC8" w:rsidRPr="00FD4EC8">
        <w:rPr>
          <w:lang w:val="hu-HU"/>
        </w:rPr>
        <w:t xml:space="preserve"> </w:t>
      </w:r>
      <w:proofErr w:type="spellStart"/>
      <w:r w:rsidR="00FD4EC8" w:rsidRPr="00FD4EC8">
        <w:rPr>
          <w:lang w:val="hu-HU"/>
        </w:rPr>
        <w:t>Security</w:t>
      </w:r>
      <w:proofErr w:type="spellEnd"/>
      <w:r w:rsidR="00FD4EC8" w:rsidRPr="00FD4EC8">
        <w:rPr>
          <w:lang w:val="hu-HU"/>
        </w:rPr>
        <w:t xml:space="preserve"> </w:t>
      </w:r>
      <w:proofErr w:type="spellStart"/>
      <w:r w:rsidR="00FD4EC8" w:rsidRPr="00FD4EC8">
        <w:rPr>
          <w:lang w:val="hu-HU"/>
        </w:rPr>
        <w:t>Review</w:t>
      </w:r>
      <w:proofErr w:type="spellEnd"/>
      <w:r w:rsidR="00FD4EC8">
        <w:rPr>
          <w:lang w:val="hu-HU"/>
        </w:rPr>
        <w:t>,</w:t>
      </w:r>
      <w:r w:rsidR="00E3062C">
        <w:rPr>
          <w:b/>
          <w:lang w:val="hu-HU"/>
        </w:rPr>
        <w:t xml:space="preserve"> </w:t>
      </w:r>
      <w:proofErr w:type="spellStart"/>
      <w:r w:rsidR="00A3004D" w:rsidRPr="001A709F">
        <w:rPr>
          <w:lang w:val="hu-HU"/>
        </w:rPr>
        <w:t>Labour</w:t>
      </w:r>
      <w:proofErr w:type="spellEnd"/>
      <w:r w:rsidR="00A3004D" w:rsidRPr="001A709F">
        <w:rPr>
          <w:lang w:val="hu-HU"/>
        </w:rPr>
        <w:t xml:space="preserve"> </w:t>
      </w:r>
      <w:proofErr w:type="spellStart"/>
      <w:r w:rsidR="00A3004D" w:rsidRPr="001A709F">
        <w:rPr>
          <w:lang w:val="hu-HU"/>
        </w:rPr>
        <w:t>Economics</w:t>
      </w:r>
      <w:proofErr w:type="spellEnd"/>
      <w:r w:rsidR="00A3004D" w:rsidRPr="001A709F">
        <w:rPr>
          <w:lang w:val="hu-HU"/>
        </w:rPr>
        <w:t xml:space="preserve">, </w:t>
      </w:r>
      <w:proofErr w:type="spellStart"/>
      <w:r w:rsidRPr="001A709F">
        <w:rPr>
          <w:lang w:val="hu-HU"/>
        </w:rPr>
        <w:t>Review</w:t>
      </w:r>
      <w:proofErr w:type="spellEnd"/>
      <w:r w:rsidRPr="001A709F">
        <w:rPr>
          <w:lang w:val="hu-HU"/>
        </w:rPr>
        <w:t xml:space="preserve"> of </w:t>
      </w:r>
      <w:proofErr w:type="spellStart"/>
      <w:r w:rsidRPr="001A709F">
        <w:rPr>
          <w:lang w:val="hu-HU"/>
        </w:rPr>
        <w:t>Economic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Studies</w:t>
      </w:r>
      <w:proofErr w:type="spellEnd"/>
    </w:p>
    <w:p w:rsidR="00B33F34" w:rsidRPr="001A709F" w:rsidRDefault="00B33F34">
      <w:pPr>
        <w:rPr>
          <w:b/>
          <w:lang w:val="hu-HU"/>
        </w:rPr>
      </w:pPr>
    </w:p>
    <w:p w:rsidR="009D17F3" w:rsidRPr="001A709F" w:rsidRDefault="009D17F3" w:rsidP="009C70D8">
      <w:pPr>
        <w:tabs>
          <w:tab w:val="left" w:pos="360"/>
          <w:tab w:val="left" w:pos="1620"/>
        </w:tabs>
        <w:ind w:left="1620" w:hanging="1620"/>
        <w:rPr>
          <w:b/>
          <w:lang w:val="hu-HU"/>
        </w:rPr>
      </w:pPr>
    </w:p>
    <w:p w:rsidR="009D17F3" w:rsidRPr="001A709F" w:rsidRDefault="00E4556C" w:rsidP="00AC3127">
      <w:pPr>
        <w:pBdr>
          <w:bottom w:val="single" w:sz="4" w:space="1" w:color="auto"/>
        </w:pBdr>
        <w:tabs>
          <w:tab w:val="left" w:pos="360"/>
          <w:tab w:val="left" w:pos="1620"/>
        </w:tabs>
        <w:ind w:left="1620" w:hanging="1620"/>
        <w:rPr>
          <w:b/>
          <w:lang w:val="hu-HU"/>
        </w:rPr>
      </w:pPr>
      <w:r>
        <w:rPr>
          <w:b/>
          <w:lang w:val="hu-HU"/>
        </w:rPr>
        <w:t>Elnyert díjak</w:t>
      </w:r>
      <w:r w:rsidR="008A6F90">
        <w:rPr>
          <w:b/>
          <w:lang w:val="hu-HU"/>
        </w:rPr>
        <w:t xml:space="preserve"> és kutatási </w:t>
      </w:r>
      <w:proofErr w:type="spellStart"/>
      <w:r w:rsidR="008A6F90">
        <w:rPr>
          <w:b/>
          <w:lang w:val="hu-HU"/>
        </w:rPr>
        <w:t>projektekt</w:t>
      </w:r>
      <w:proofErr w:type="spellEnd"/>
    </w:p>
    <w:p w:rsidR="008A6F90" w:rsidRPr="00711DE8" w:rsidRDefault="008A6F90" w:rsidP="008A6F90">
      <w:pPr>
        <w:tabs>
          <w:tab w:val="left" w:pos="360"/>
          <w:tab w:val="left" w:pos="1276"/>
        </w:tabs>
        <w:spacing w:after="120"/>
        <w:jc w:val="both"/>
        <w:rPr>
          <w:b/>
        </w:rPr>
      </w:pPr>
      <w:r w:rsidRPr="00711DE8">
        <w:t>2018 – 2021</w:t>
      </w:r>
      <w:r w:rsidRPr="00711DE8">
        <w:tab/>
      </w:r>
      <w:r w:rsidRPr="00711DE8">
        <w:rPr>
          <w:b/>
        </w:rPr>
        <w:t>MTA Premium Postdoctoral Research Program</w:t>
      </w:r>
    </w:p>
    <w:p w:rsidR="008A6F90" w:rsidRDefault="008A6F90" w:rsidP="008A6F90">
      <w:pPr>
        <w:tabs>
          <w:tab w:val="left" w:pos="360"/>
          <w:tab w:val="left" w:pos="1276"/>
        </w:tabs>
        <w:spacing w:after="120"/>
        <w:jc w:val="both"/>
      </w:pPr>
      <w:r w:rsidRPr="00711DE8">
        <w:t xml:space="preserve">2017- 2018 </w:t>
      </w:r>
      <w:r w:rsidRPr="00711DE8">
        <w:tab/>
      </w:r>
      <w:r w:rsidRPr="00711DE8">
        <w:rPr>
          <w:b/>
        </w:rPr>
        <w:t>TFP growth slowdown, European Commission</w:t>
      </w:r>
      <w:r w:rsidRPr="00711DE8">
        <w:t xml:space="preserve"> (</w:t>
      </w:r>
      <w:proofErr w:type="spellStart"/>
      <w:r w:rsidRPr="00711DE8">
        <w:t>r</w:t>
      </w:r>
      <w:r w:rsidR="00395019">
        <w:t>észtvevő</w:t>
      </w:r>
      <w:proofErr w:type="spellEnd"/>
      <w:r w:rsidR="00395019">
        <w:t xml:space="preserve"> </w:t>
      </w:r>
      <w:proofErr w:type="spellStart"/>
      <w:r w:rsidR="00395019">
        <w:t>kutató</w:t>
      </w:r>
      <w:proofErr w:type="spellEnd"/>
      <w:r w:rsidRPr="00711DE8">
        <w:t>)</w:t>
      </w:r>
    </w:p>
    <w:p w:rsidR="008A6F90" w:rsidRPr="00711DE8" w:rsidRDefault="008A6F90" w:rsidP="008A6F90">
      <w:pPr>
        <w:tabs>
          <w:tab w:val="left" w:pos="360"/>
          <w:tab w:val="left" w:pos="1276"/>
        </w:tabs>
        <w:spacing w:after="120"/>
        <w:jc w:val="both"/>
        <w:rPr>
          <w:lang w:val="hu-HU"/>
        </w:rPr>
      </w:pPr>
      <w:r>
        <w:t xml:space="preserve">2017-2020 </w:t>
      </w:r>
      <w:r>
        <w:tab/>
      </w:r>
      <w:r w:rsidRPr="00711DE8">
        <w:rPr>
          <w:b/>
        </w:rPr>
        <w:t>L</w:t>
      </w:r>
      <w:r w:rsidRPr="00711DE8">
        <w:rPr>
          <w:b/>
          <w:lang w:val="hu-HU"/>
        </w:rPr>
        <w:t xml:space="preserve">ow - </w:t>
      </w:r>
      <w:proofErr w:type="spellStart"/>
      <w:r w:rsidRPr="00711DE8">
        <w:rPr>
          <w:b/>
          <w:lang w:val="hu-HU"/>
        </w:rPr>
        <w:t>skilled</w:t>
      </w:r>
      <w:proofErr w:type="spellEnd"/>
      <w:r w:rsidRPr="00711DE8">
        <w:rPr>
          <w:b/>
          <w:lang w:val="hu-HU"/>
        </w:rPr>
        <w:t xml:space="preserve"> </w:t>
      </w:r>
      <w:proofErr w:type="spellStart"/>
      <w:r w:rsidRPr="00711DE8">
        <w:rPr>
          <w:b/>
          <w:lang w:val="hu-HU"/>
        </w:rPr>
        <w:t>workers</w:t>
      </w:r>
      <w:proofErr w:type="spellEnd"/>
      <w:r w:rsidRPr="00711DE8">
        <w:rPr>
          <w:b/>
          <w:lang w:val="hu-HU"/>
        </w:rPr>
        <w:t xml:space="preserve"> </w:t>
      </w:r>
      <w:proofErr w:type="spellStart"/>
      <w:r w:rsidRPr="00711DE8">
        <w:rPr>
          <w:b/>
          <w:lang w:val="hu-HU"/>
        </w:rPr>
        <w:t>in</w:t>
      </w:r>
      <w:proofErr w:type="spellEnd"/>
      <w:r w:rsidRPr="00711DE8">
        <w:rPr>
          <w:b/>
          <w:lang w:val="hu-HU"/>
        </w:rPr>
        <w:t xml:space="preserve"> Hungary, NKFIH Grant</w:t>
      </w:r>
      <w:r>
        <w:rPr>
          <w:lang w:val="hu-HU"/>
        </w:rPr>
        <w:t xml:space="preserve"> </w:t>
      </w:r>
      <w:r w:rsidRPr="00711DE8">
        <w:rPr>
          <w:lang w:val="hu-HU"/>
        </w:rPr>
        <w:t>(</w:t>
      </w:r>
      <w:r w:rsidR="00395019">
        <w:t>résztvevő kutató</w:t>
      </w:r>
      <w:bookmarkStart w:id="0" w:name="_GoBack"/>
      <w:bookmarkEnd w:id="0"/>
      <w:r w:rsidRPr="00711DE8">
        <w:rPr>
          <w:lang w:val="hu-HU"/>
        </w:rPr>
        <w:t>)</w:t>
      </w:r>
    </w:p>
    <w:p w:rsidR="008A6F90" w:rsidRPr="00711DE8" w:rsidRDefault="008A6F90" w:rsidP="008A6F90">
      <w:pPr>
        <w:tabs>
          <w:tab w:val="left" w:pos="360"/>
          <w:tab w:val="left" w:pos="1276"/>
        </w:tabs>
        <w:spacing w:after="120"/>
        <w:jc w:val="both"/>
        <w:rPr>
          <w:b/>
        </w:rPr>
      </w:pPr>
      <w:r w:rsidRPr="00711DE8">
        <w:t xml:space="preserve">2016 </w:t>
      </w:r>
      <w:r>
        <w:tab/>
      </w:r>
      <w:r w:rsidRPr="00711DE8">
        <w:rPr>
          <w:b/>
        </w:rPr>
        <w:t>Thesis Write-up Grant, Central European University</w:t>
      </w:r>
    </w:p>
    <w:p w:rsidR="008A6F90" w:rsidRPr="00711DE8" w:rsidRDefault="008A6F90" w:rsidP="008A6F90">
      <w:pPr>
        <w:tabs>
          <w:tab w:val="left" w:pos="360"/>
          <w:tab w:val="left" w:pos="1276"/>
        </w:tabs>
        <w:spacing w:after="120"/>
        <w:ind w:left="1620" w:hanging="1620"/>
        <w:jc w:val="both"/>
        <w:rPr>
          <w:b/>
        </w:rPr>
      </w:pPr>
      <w:r w:rsidRPr="00711DE8">
        <w:t>2014</w:t>
      </w:r>
      <w:r w:rsidRPr="00711DE8">
        <w:rPr>
          <w:b/>
        </w:rPr>
        <w:tab/>
        <w:t>Research Studentship of the Review in Economic Studies</w:t>
      </w:r>
    </w:p>
    <w:p w:rsidR="008A6F90" w:rsidRPr="001A709F" w:rsidRDefault="008A6F90" w:rsidP="008A6F90">
      <w:pPr>
        <w:tabs>
          <w:tab w:val="left" w:pos="1276"/>
          <w:tab w:val="left" w:pos="1620"/>
        </w:tabs>
        <w:spacing w:after="120"/>
        <w:ind w:left="1620" w:hanging="1620"/>
        <w:rPr>
          <w:b/>
          <w:lang w:val="hu-HU"/>
        </w:rPr>
      </w:pPr>
      <w:r w:rsidRPr="00711DE8">
        <w:t>2010</w:t>
      </w:r>
      <w:r>
        <w:t xml:space="preserve"> </w:t>
      </w:r>
      <w:r>
        <w:tab/>
      </w:r>
      <w:r>
        <w:rPr>
          <w:b/>
          <w:bCs/>
        </w:rPr>
        <w:t xml:space="preserve">A </w:t>
      </w:r>
      <w:proofErr w:type="spellStart"/>
      <w:r>
        <w:rPr>
          <w:rStyle w:val="il"/>
          <w:b/>
          <w:bCs/>
        </w:rPr>
        <w:t>Közgáz</w:t>
      </w:r>
      <w:proofErr w:type="spellEnd"/>
      <w:r>
        <w:rPr>
          <w:b/>
          <w:bCs/>
        </w:rPr>
        <w:t xml:space="preserve"> </w:t>
      </w:r>
      <w:r>
        <w:rPr>
          <w:rStyle w:val="il"/>
          <w:b/>
          <w:bCs/>
        </w:rPr>
        <w:t>Campus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Hallgatói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Tudományos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Kiválósági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Díj</w:t>
      </w:r>
      <w:proofErr w:type="spellEnd"/>
      <w:r w:rsidRPr="001A709F">
        <w:rPr>
          <w:b/>
          <w:lang w:val="hu-HU"/>
        </w:rPr>
        <w:t xml:space="preserve"> </w:t>
      </w:r>
    </w:p>
    <w:p w:rsidR="008A6F90" w:rsidRPr="001A709F" w:rsidRDefault="008A6F90" w:rsidP="008A6F90">
      <w:pPr>
        <w:tabs>
          <w:tab w:val="left" w:pos="1276"/>
          <w:tab w:val="left" w:pos="1620"/>
        </w:tabs>
        <w:spacing w:after="120"/>
        <w:ind w:left="1620" w:hanging="1620"/>
        <w:rPr>
          <w:b/>
          <w:lang w:val="hu-HU"/>
        </w:rPr>
      </w:pPr>
      <w:r w:rsidRPr="001A709F">
        <w:rPr>
          <w:b/>
          <w:lang w:val="hu-HU"/>
        </w:rPr>
        <w:tab/>
        <w:t xml:space="preserve">Pro </w:t>
      </w:r>
      <w:proofErr w:type="spellStart"/>
      <w:r w:rsidRPr="001A709F">
        <w:rPr>
          <w:b/>
          <w:lang w:val="hu-HU"/>
        </w:rPr>
        <w:t>Universitate</w:t>
      </w:r>
      <w:proofErr w:type="spellEnd"/>
      <w:r w:rsidRPr="001A709F">
        <w:rPr>
          <w:b/>
          <w:lang w:val="hu-HU"/>
        </w:rPr>
        <w:t xml:space="preserve"> </w:t>
      </w:r>
      <w:r>
        <w:rPr>
          <w:b/>
          <w:lang w:val="hu-HU"/>
        </w:rPr>
        <w:t xml:space="preserve">díj, </w:t>
      </w:r>
      <w:proofErr w:type="spellStart"/>
      <w:r>
        <w:rPr>
          <w:b/>
          <w:lang w:val="hu-HU"/>
        </w:rPr>
        <w:t>Közgadaságtu</w:t>
      </w:r>
      <w:r>
        <w:rPr>
          <w:b/>
          <w:lang w:val="hu-HU"/>
        </w:rPr>
        <w:t>dományi</w:t>
      </w:r>
      <w:proofErr w:type="spellEnd"/>
      <w:r>
        <w:rPr>
          <w:b/>
          <w:lang w:val="hu-HU"/>
        </w:rPr>
        <w:t xml:space="preserve"> kar, Budapesti </w:t>
      </w:r>
      <w:proofErr w:type="spellStart"/>
      <w:r>
        <w:rPr>
          <w:b/>
          <w:lang w:val="hu-HU"/>
        </w:rPr>
        <w:t>Corvinus</w:t>
      </w:r>
      <w:proofErr w:type="spellEnd"/>
      <w:r>
        <w:rPr>
          <w:b/>
          <w:lang w:val="hu-HU"/>
        </w:rPr>
        <w:t xml:space="preserve"> </w:t>
      </w:r>
      <w:r>
        <w:rPr>
          <w:b/>
          <w:lang w:val="hu-HU"/>
        </w:rPr>
        <w:t>Egyetem</w:t>
      </w:r>
      <w:r>
        <w:rPr>
          <w:lang w:val="hu-HU"/>
        </w:rPr>
        <w:t xml:space="preserve"> (A díjat a 120 végzett hallgató közül egy hallgató kapja)</w:t>
      </w:r>
      <w:r w:rsidRPr="001A709F">
        <w:rPr>
          <w:b/>
          <w:lang w:val="hu-HU"/>
        </w:rPr>
        <w:t xml:space="preserve"> </w:t>
      </w:r>
    </w:p>
    <w:p w:rsidR="008A6F90" w:rsidRPr="001A709F" w:rsidRDefault="008A6F90" w:rsidP="008A6F90">
      <w:pPr>
        <w:tabs>
          <w:tab w:val="left" w:pos="360"/>
          <w:tab w:val="left" w:pos="1276"/>
          <w:tab w:val="left" w:pos="1620"/>
        </w:tabs>
        <w:spacing w:after="120"/>
        <w:rPr>
          <w:b/>
          <w:lang w:val="hu-HU"/>
        </w:rPr>
      </w:pPr>
      <w:r w:rsidRPr="001A709F">
        <w:rPr>
          <w:lang w:val="hu-HU"/>
        </w:rPr>
        <w:tab/>
      </w:r>
      <w:r>
        <w:rPr>
          <w:lang w:val="hu-HU"/>
        </w:rPr>
        <w:tab/>
      </w:r>
      <w:r>
        <w:rPr>
          <w:b/>
          <w:lang w:val="hu-HU"/>
        </w:rPr>
        <w:t>Kiváló Szakkollégista Díj, Rajk László Szakkollégium</w:t>
      </w:r>
    </w:p>
    <w:p w:rsidR="008A6F90" w:rsidRPr="001A709F" w:rsidRDefault="008A6F90" w:rsidP="008A6F90">
      <w:pPr>
        <w:tabs>
          <w:tab w:val="left" w:pos="851"/>
          <w:tab w:val="left" w:pos="1080"/>
          <w:tab w:val="left" w:pos="1560"/>
        </w:tabs>
        <w:spacing w:after="120"/>
        <w:rPr>
          <w:b/>
          <w:lang w:val="hu-HU"/>
        </w:rPr>
      </w:pPr>
      <w:r w:rsidRPr="00711DE8">
        <w:t>2007-2009</w:t>
      </w:r>
      <w:r>
        <w:t xml:space="preserve">    </w:t>
      </w:r>
      <w:r w:rsidRPr="008A6F90">
        <w:rPr>
          <w:b/>
        </w:rPr>
        <w:t>K</w:t>
      </w:r>
      <w:r>
        <w:rPr>
          <w:b/>
          <w:lang w:val="hu-HU"/>
        </w:rPr>
        <w:t>özgazdaságtudományi kar Kiemelt</w:t>
      </w:r>
      <w:r>
        <w:rPr>
          <w:b/>
          <w:lang w:val="hu-HU"/>
        </w:rPr>
        <w:t xml:space="preserve"> ösztöndíja, Budapesti </w:t>
      </w:r>
      <w:proofErr w:type="spellStart"/>
      <w:r>
        <w:rPr>
          <w:b/>
          <w:lang w:val="hu-HU"/>
        </w:rPr>
        <w:t>Corvinus</w:t>
      </w:r>
      <w:proofErr w:type="spellEnd"/>
      <w:r>
        <w:rPr>
          <w:b/>
          <w:lang w:val="hu-HU"/>
        </w:rPr>
        <w:br/>
        <w:t xml:space="preserve"> </w:t>
      </w: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  <w:t>E</w:t>
      </w:r>
      <w:r>
        <w:rPr>
          <w:b/>
          <w:lang w:val="hu-HU"/>
        </w:rPr>
        <w:t>gyetem</w:t>
      </w:r>
    </w:p>
    <w:p w:rsidR="008A6F90" w:rsidRPr="00711DE8" w:rsidRDefault="008A6F90" w:rsidP="008A6F90">
      <w:pPr>
        <w:tabs>
          <w:tab w:val="left" w:pos="360"/>
          <w:tab w:val="left" w:pos="1276"/>
        </w:tabs>
        <w:spacing w:after="120"/>
        <w:ind w:left="1620" w:hanging="1620"/>
        <w:jc w:val="both"/>
        <w:rPr>
          <w:b/>
        </w:rPr>
      </w:pPr>
    </w:p>
    <w:p w:rsidR="008A6F90" w:rsidRDefault="008A6F90" w:rsidP="00AC3127">
      <w:pPr>
        <w:tabs>
          <w:tab w:val="left" w:pos="360"/>
          <w:tab w:val="left" w:pos="2552"/>
        </w:tabs>
        <w:rPr>
          <w:lang w:val="hu-HU"/>
        </w:rPr>
      </w:pPr>
    </w:p>
    <w:p w:rsidR="008A6F90" w:rsidRDefault="008A6F90" w:rsidP="00AC3127">
      <w:pPr>
        <w:tabs>
          <w:tab w:val="left" w:pos="360"/>
          <w:tab w:val="left" w:pos="2552"/>
        </w:tabs>
        <w:rPr>
          <w:lang w:val="hu-HU"/>
        </w:rPr>
      </w:pPr>
    </w:p>
    <w:p w:rsidR="00562C6A" w:rsidRDefault="00562C6A" w:rsidP="00AC3127">
      <w:pPr>
        <w:tabs>
          <w:tab w:val="left" w:pos="360"/>
          <w:tab w:val="left" w:pos="2552"/>
        </w:tabs>
        <w:rPr>
          <w:lang w:val="hu-HU"/>
        </w:rPr>
      </w:pPr>
      <w:r>
        <w:rPr>
          <w:lang w:val="hu-HU"/>
        </w:rPr>
        <w:t>2018 Szeptember – 2021 Szeptember</w:t>
      </w:r>
    </w:p>
    <w:p w:rsidR="00562C6A" w:rsidRPr="00562C6A" w:rsidRDefault="00562C6A" w:rsidP="00AC3127">
      <w:pPr>
        <w:tabs>
          <w:tab w:val="left" w:pos="360"/>
          <w:tab w:val="left" w:pos="2552"/>
        </w:tabs>
        <w:rPr>
          <w:b/>
          <w:lang w:val="hu-HU"/>
        </w:rPr>
      </w:pPr>
      <w:r>
        <w:rPr>
          <w:lang w:val="hu-HU"/>
        </w:rPr>
        <w:tab/>
      </w:r>
      <w:r>
        <w:rPr>
          <w:b/>
          <w:lang w:val="hu-HU"/>
        </w:rPr>
        <w:t>MTA Prémium Posztdoktori Ösztöndíja</w:t>
      </w:r>
    </w:p>
    <w:p w:rsidR="00AC3127" w:rsidRPr="001A709F" w:rsidRDefault="00143291" w:rsidP="00AC3127">
      <w:pPr>
        <w:tabs>
          <w:tab w:val="left" w:pos="360"/>
          <w:tab w:val="left" w:pos="2552"/>
        </w:tabs>
        <w:rPr>
          <w:lang w:val="hu-HU"/>
        </w:rPr>
      </w:pPr>
      <w:r w:rsidRPr="001A709F">
        <w:rPr>
          <w:lang w:val="hu-HU"/>
        </w:rPr>
        <w:t>2016</w:t>
      </w:r>
      <w:r w:rsidR="00AC3127" w:rsidRPr="001A709F">
        <w:rPr>
          <w:lang w:val="hu-HU"/>
        </w:rPr>
        <w:t xml:space="preserve"> </w:t>
      </w:r>
      <w:r w:rsidR="00E4556C" w:rsidRPr="001A709F">
        <w:rPr>
          <w:lang w:val="hu-HU"/>
        </w:rPr>
        <w:t>Janu</w:t>
      </w:r>
      <w:r w:rsidR="00E4556C">
        <w:rPr>
          <w:lang w:val="hu-HU"/>
        </w:rPr>
        <w:t>ár</w:t>
      </w:r>
      <w:r w:rsidR="00E4556C" w:rsidRPr="001A709F">
        <w:rPr>
          <w:lang w:val="hu-HU"/>
        </w:rPr>
        <w:t xml:space="preserve"> </w:t>
      </w:r>
      <w:r w:rsidR="00AC3127" w:rsidRPr="001A709F">
        <w:rPr>
          <w:lang w:val="hu-HU"/>
        </w:rPr>
        <w:t>–2016</w:t>
      </w:r>
      <w:r w:rsidR="00E4556C">
        <w:rPr>
          <w:lang w:val="hu-HU"/>
        </w:rPr>
        <w:t xml:space="preserve"> Június</w:t>
      </w:r>
    </w:p>
    <w:p w:rsidR="00143291" w:rsidRPr="001A709F" w:rsidRDefault="00AC3127" w:rsidP="00AC3127">
      <w:pPr>
        <w:tabs>
          <w:tab w:val="left" w:pos="426"/>
          <w:tab w:val="left" w:pos="2268"/>
        </w:tabs>
        <w:rPr>
          <w:b/>
          <w:lang w:val="hu-HU"/>
        </w:rPr>
      </w:pPr>
      <w:r w:rsidRPr="001A709F">
        <w:rPr>
          <w:b/>
          <w:lang w:val="hu-HU"/>
        </w:rPr>
        <w:tab/>
      </w:r>
      <w:proofErr w:type="spellStart"/>
      <w:r w:rsidR="00E4556C">
        <w:rPr>
          <w:b/>
          <w:lang w:val="hu-HU"/>
        </w:rPr>
        <w:t>Thesis</w:t>
      </w:r>
      <w:proofErr w:type="spellEnd"/>
      <w:r w:rsidR="00E4556C">
        <w:rPr>
          <w:b/>
          <w:lang w:val="hu-HU"/>
        </w:rPr>
        <w:t xml:space="preserve"> </w:t>
      </w:r>
      <w:r w:rsidR="008C3CFE">
        <w:rPr>
          <w:b/>
          <w:lang w:val="hu-HU"/>
        </w:rPr>
        <w:t xml:space="preserve">írási </w:t>
      </w:r>
      <w:r w:rsidR="00E4556C">
        <w:rPr>
          <w:b/>
          <w:lang w:val="hu-HU"/>
        </w:rPr>
        <w:t>ösztöndíj</w:t>
      </w:r>
      <w:r w:rsidR="00143291" w:rsidRPr="001A709F">
        <w:rPr>
          <w:b/>
          <w:lang w:val="hu-HU"/>
        </w:rPr>
        <w:t xml:space="preserve"> </w:t>
      </w:r>
      <w:r w:rsidR="00E4556C">
        <w:rPr>
          <w:b/>
          <w:lang w:val="hu-HU"/>
        </w:rPr>
        <w:t>Közép Európai Egyetem</w:t>
      </w:r>
    </w:p>
    <w:p w:rsidR="00AC3127" w:rsidRPr="001A709F" w:rsidRDefault="00DB412A" w:rsidP="009C70D8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>2014</w:t>
      </w:r>
      <w:r w:rsidR="00AC3127" w:rsidRPr="001A709F">
        <w:rPr>
          <w:lang w:val="hu-HU"/>
        </w:rPr>
        <w:t xml:space="preserve"> </w:t>
      </w:r>
      <w:r w:rsidR="00E4556C" w:rsidRPr="001A709F">
        <w:rPr>
          <w:lang w:val="hu-HU"/>
        </w:rPr>
        <w:t>S</w:t>
      </w:r>
      <w:r w:rsidR="00E4556C">
        <w:rPr>
          <w:lang w:val="hu-HU"/>
        </w:rPr>
        <w:t>z</w:t>
      </w:r>
      <w:r w:rsidR="00E4556C" w:rsidRPr="001A709F">
        <w:rPr>
          <w:lang w:val="hu-HU"/>
        </w:rPr>
        <w:t xml:space="preserve">eptember </w:t>
      </w:r>
      <w:r w:rsidR="00AC3127" w:rsidRPr="001A709F">
        <w:rPr>
          <w:lang w:val="hu-HU"/>
        </w:rPr>
        <w:t>–2014</w:t>
      </w:r>
      <w:r w:rsidR="00E4556C">
        <w:rPr>
          <w:lang w:val="hu-HU"/>
        </w:rPr>
        <w:t xml:space="preserve"> </w:t>
      </w:r>
      <w:r w:rsidR="00E4556C" w:rsidRPr="001A709F">
        <w:rPr>
          <w:lang w:val="hu-HU"/>
        </w:rPr>
        <w:t>December</w:t>
      </w:r>
    </w:p>
    <w:p w:rsidR="00DB412A" w:rsidRPr="001A709F" w:rsidRDefault="00AC3127" w:rsidP="00AC3127">
      <w:pPr>
        <w:tabs>
          <w:tab w:val="left" w:pos="360"/>
        </w:tabs>
        <w:ind w:left="426" w:hanging="426"/>
        <w:rPr>
          <w:b/>
          <w:lang w:val="hu-HU"/>
        </w:rPr>
      </w:pPr>
      <w:r w:rsidRPr="001A709F">
        <w:rPr>
          <w:lang w:val="hu-HU"/>
        </w:rPr>
        <w:tab/>
      </w:r>
      <w:proofErr w:type="spellStart"/>
      <w:r w:rsidR="002B7213" w:rsidRPr="001A709F">
        <w:rPr>
          <w:b/>
          <w:lang w:val="hu-HU"/>
        </w:rPr>
        <w:t>Review</w:t>
      </w:r>
      <w:proofErr w:type="spellEnd"/>
      <w:r w:rsidR="002B7213" w:rsidRPr="001A709F">
        <w:rPr>
          <w:b/>
          <w:lang w:val="hu-HU"/>
        </w:rPr>
        <w:t xml:space="preserve"> </w:t>
      </w:r>
      <w:proofErr w:type="spellStart"/>
      <w:r w:rsidR="00DB412A" w:rsidRPr="001A709F">
        <w:rPr>
          <w:b/>
          <w:lang w:val="hu-HU"/>
        </w:rPr>
        <w:t>in</w:t>
      </w:r>
      <w:proofErr w:type="spellEnd"/>
      <w:r w:rsidR="00DB412A" w:rsidRPr="001A709F">
        <w:rPr>
          <w:b/>
          <w:lang w:val="hu-HU"/>
        </w:rPr>
        <w:t xml:space="preserve"> </w:t>
      </w:r>
      <w:proofErr w:type="spellStart"/>
      <w:r w:rsidR="00DB412A" w:rsidRPr="001A709F">
        <w:rPr>
          <w:b/>
          <w:lang w:val="hu-HU"/>
        </w:rPr>
        <w:t>Economic</w:t>
      </w:r>
      <w:proofErr w:type="spellEnd"/>
      <w:r w:rsidR="00DB412A" w:rsidRPr="001A709F">
        <w:rPr>
          <w:b/>
          <w:lang w:val="hu-HU"/>
        </w:rPr>
        <w:t xml:space="preserve"> </w:t>
      </w:r>
      <w:proofErr w:type="spellStart"/>
      <w:r w:rsidR="00DB412A" w:rsidRPr="001A709F">
        <w:rPr>
          <w:b/>
          <w:lang w:val="hu-HU"/>
        </w:rPr>
        <w:t>Studies</w:t>
      </w:r>
      <w:proofErr w:type="spellEnd"/>
      <w:r w:rsidR="00E4556C" w:rsidRPr="00E4556C">
        <w:rPr>
          <w:b/>
          <w:lang w:val="hu-HU"/>
        </w:rPr>
        <w:t xml:space="preserve"> kutatási ösztöndíja</w:t>
      </w:r>
    </w:p>
    <w:p w:rsidR="00AC3127" w:rsidRPr="001A709F" w:rsidRDefault="00E65BE3" w:rsidP="009C70D8">
      <w:pPr>
        <w:tabs>
          <w:tab w:val="left" w:pos="360"/>
          <w:tab w:val="left" w:pos="1620"/>
        </w:tabs>
        <w:ind w:left="1620" w:hanging="1620"/>
        <w:rPr>
          <w:lang w:val="hu-HU"/>
        </w:rPr>
      </w:pPr>
      <w:r w:rsidRPr="001A709F">
        <w:rPr>
          <w:lang w:val="hu-HU"/>
        </w:rPr>
        <w:t>201</w:t>
      </w:r>
      <w:r w:rsidR="00AC3127" w:rsidRPr="001A709F">
        <w:rPr>
          <w:lang w:val="hu-HU"/>
        </w:rPr>
        <w:t>0</w:t>
      </w:r>
      <w:r w:rsidRPr="001A709F">
        <w:rPr>
          <w:lang w:val="hu-HU"/>
        </w:rPr>
        <w:tab/>
      </w:r>
    </w:p>
    <w:p w:rsidR="008F18EE" w:rsidRPr="001A709F" w:rsidRDefault="00AC3127" w:rsidP="009C70D8">
      <w:pPr>
        <w:tabs>
          <w:tab w:val="left" w:pos="360"/>
          <w:tab w:val="left" w:pos="1620"/>
        </w:tabs>
        <w:ind w:left="1620" w:hanging="1620"/>
        <w:rPr>
          <w:b/>
          <w:lang w:val="hu-HU"/>
        </w:rPr>
      </w:pPr>
      <w:r w:rsidRPr="001A709F">
        <w:rPr>
          <w:b/>
          <w:lang w:val="hu-HU"/>
        </w:rPr>
        <w:tab/>
      </w:r>
      <w:r w:rsidR="008C3CFE">
        <w:rPr>
          <w:b/>
          <w:bCs/>
        </w:rPr>
        <w:t xml:space="preserve">A </w:t>
      </w:r>
      <w:proofErr w:type="spellStart"/>
      <w:r w:rsidR="008C3CFE">
        <w:rPr>
          <w:rStyle w:val="il"/>
          <w:b/>
          <w:bCs/>
        </w:rPr>
        <w:t>Közgáz</w:t>
      </w:r>
      <w:proofErr w:type="spellEnd"/>
      <w:r w:rsidR="008C3CFE">
        <w:rPr>
          <w:b/>
          <w:bCs/>
        </w:rPr>
        <w:t xml:space="preserve"> </w:t>
      </w:r>
      <w:r w:rsidR="008C3CFE">
        <w:rPr>
          <w:rStyle w:val="il"/>
          <w:b/>
          <w:bCs/>
        </w:rPr>
        <w:t>Campus</w:t>
      </w:r>
      <w:r w:rsidR="008C3CFE">
        <w:rPr>
          <w:b/>
          <w:bCs/>
        </w:rPr>
        <w:t xml:space="preserve"> </w:t>
      </w:r>
      <w:proofErr w:type="spellStart"/>
      <w:r w:rsidR="008C3CFE">
        <w:rPr>
          <w:b/>
          <w:bCs/>
        </w:rPr>
        <w:t>Hallgatói</w:t>
      </w:r>
      <w:proofErr w:type="spellEnd"/>
      <w:r w:rsidR="008C3CFE">
        <w:rPr>
          <w:b/>
          <w:bCs/>
        </w:rPr>
        <w:t xml:space="preserve"> </w:t>
      </w:r>
      <w:proofErr w:type="spellStart"/>
      <w:r w:rsidR="008C3CFE">
        <w:rPr>
          <w:b/>
          <w:bCs/>
        </w:rPr>
        <w:t>Tudományos</w:t>
      </w:r>
      <w:proofErr w:type="spellEnd"/>
      <w:r w:rsidR="008C3CFE">
        <w:rPr>
          <w:b/>
          <w:bCs/>
        </w:rPr>
        <w:t xml:space="preserve"> </w:t>
      </w:r>
      <w:proofErr w:type="spellStart"/>
      <w:r w:rsidR="008C3CFE">
        <w:rPr>
          <w:b/>
          <w:bCs/>
        </w:rPr>
        <w:t>Kiválósági</w:t>
      </w:r>
      <w:proofErr w:type="spellEnd"/>
      <w:r w:rsidR="008C3CFE">
        <w:rPr>
          <w:b/>
          <w:bCs/>
        </w:rPr>
        <w:t xml:space="preserve"> </w:t>
      </w:r>
      <w:proofErr w:type="spellStart"/>
      <w:r w:rsidR="008C3CFE">
        <w:rPr>
          <w:b/>
          <w:bCs/>
        </w:rPr>
        <w:t>Díj</w:t>
      </w:r>
      <w:proofErr w:type="spellEnd"/>
      <w:r w:rsidR="000F45A5" w:rsidRPr="001A709F">
        <w:rPr>
          <w:b/>
          <w:lang w:val="hu-HU"/>
        </w:rPr>
        <w:t xml:space="preserve"> </w:t>
      </w:r>
    </w:p>
    <w:p w:rsidR="00920C04" w:rsidRPr="001A709F" w:rsidRDefault="008F18EE" w:rsidP="00AA421C">
      <w:pPr>
        <w:tabs>
          <w:tab w:val="left" w:pos="360"/>
          <w:tab w:val="left" w:pos="1620"/>
        </w:tabs>
        <w:ind w:left="1620" w:hanging="1620"/>
        <w:rPr>
          <w:b/>
          <w:lang w:val="hu-HU"/>
        </w:rPr>
      </w:pPr>
      <w:r w:rsidRPr="001A709F">
        <w:rPr>
          <w:b/>
          <w:lang w:val="hu-HU"/>
        </w:rPr>
        <w:tab/>
        <w:t xml:space="preserve">Pro </w:t>
      </w:r>
      <w:proofErr w:type="spellStart"/>
      <w:r w:rsidRPr="001A709F">
        <w:rPr>
          <w:b/>
          <w:lang w:val="hu-HU"/>
        </w:rPr>
        <w:t>Universitate</w:t>
      </w:r>
      <w:proofErr w:type="spellEnd"/>
      <w:r w:rsidRPr="001A709F">
        <w:rPr>
          <w:b/>
          <w:lang w:val="hu-HU"/>
        </w:rPr>
        <w:t xml:space="preserve"> </w:t>
      </w:r>
      <w:r w:rsidR="008C3CFE">
        <w:rPr>
          <w:b/>
          <w:lang w:val="hu-HU"/>
        </w:rPr>
        <w:t xml:space="preserve">díj, </w:t>
      </w:r>
      <w:proofErr w:type="spellStart"/>
      <w:r w:rsidR="008C3CFE">
        <w:rPr>
          <w:b/>
          <w:lang w:val="hu-HU"/>
        </w:rPr>
        <w:t>Közgadaságtudományi</w:t>
      </w:r>
      <w:proofErr w:type="spellEnd"/>
      <w:r w:rsidR="008C3CFE">
        <w:rPr>
          <w:b/>
          <w:lang w:val="hu-HU"/>
        </w:rPr>
        <w:t xml:space="preserve"> kar, Budapesti </w:t>
      </w:r>
      <w:proofErr w:type="spellStart"/>
      <w:r w:rsidR="008C3CFE">
        <w:rPr>
          <w:b/>
          <w:lang w:val="hu-HU"/>
        </w:rPr>
        <w:t>Corvinus</w:t>
      </w:r>
      <w:proofErr w:type="spellEnd"/>
      <w:r w:rsidR="008C3CFE">
        <w:rPr>
          <w:b/>
          <w:lang w:val="hu-HU"/>
        </w:rPr>
        <w:t xml:space="preserve"> Egyetem</w:t>
      </w:r>
      <w:r w:rsidR="008C3CFE">
        <w:rPr>
          <w:lang w:val="hu-HU"/>
        </w:rPr>
        <w:t xml:space="preserve"> (A díjat a 120 végzett hallgató közül egy hallgató kapja)</w:t>
      </w:r>
      <w:r w:rsidR="00920C04" w:rsidRPr="001A709F">
        <w:rPr>
          <w:b/>
          <w:lang w:val="hu-HU"/>
        </w:rPr>
        <w:t xml:space="preserve"> </w:t>
      </w:r>
    </w:p>
    <w:p w:rsidR="00E65BE3" w:rsidRPr="001A709F" w:rsidRDefault="000072FE" w:rsidP="00E65BE3">
      <w:pPr>
        <w:tabs>
          <w:tab w:val="left" w:pos="360"/>
          <w:tab w:val="left" w:pos="1080"/>
          <w:tab w:val="left" w:pos="1620"/>
        </w:tabs>
        <w:rPr>
          <w:b/>
          <w:lang w:val="hu-HU"/>
        </w:rPr>
      </w:pPr>
      <w:r w:rsidRPr="001A709F">
        <w:rPr>
          <w:lang w:val="hu-HU"/>
        </w:rPr>
        <w:tab/>
      </w:r>
      <w:r w:rsidR="008C3CFE">
        <w:rPr>
          <w:b/>
          <w:lang w:val="hu-HU"/>
        </w:rPr>
        <w:t>Kiváló Szakkollégista Díj, Rajk László Szakkollégium</w:t>
      </w:r>
    </w:p>
    <w:p w:rsidR="00AC3127" w:rsidRPr="001A709F" w:rsidRDefault="000072FE" w:rsidP="00F9271E">
      <w:pPr>
        <w:tabs>
          <w:tab w:val="left" w:pos="360"/>
          <w:tab w:val="left" w:pos="1080"/>
          <w:tab w:val="left" w:pos="1620"/>
        </w:tabs>
        <w:rPr>
          <w:lang w:val="hu-HU"/>
        </w:rPr>
      </w:pPr>
      <w:r w:rsidRPr="001A709F">
        <w:rPr>
          <w:lang w:val="hu-HU"/>
        </w:rPr>
        <w:t>2007-</w:t>
      </w:r>
      <w:r w:rsidR="00A11619" w:rsidRPr="001A709F">
        <w:rPr>
          <w:lang w:val="hu-HU"/>
        </w:rPr>
        <w:t>20</w:t>
      </w:r>
      <w:r w:rsidRPr="001A709F">
        <w:rPr>
          <w:lang w:val="hu-HU"/>
        </w:rPr>
        <w:t>09</w:t>
      </w:r>
    </w:p>
    <w:p w:rsidR="00202699" w:rsidRPr="001A709F" w:rsidRDefault="000072FE" w:rsidP="00F9271E">
      <w:pPr>
        <w:tabs>
          <w:tab w:val="left" w:pos="360"/>
          <w:tab w:val="left" w:pos="1080"/>
          <w:tab w:val="left" w:pos="1620"/>
        </w:tabs>
        <w:rPr>
          <w:b/>
          <w:lang w:val="hu-HU"/>
        </w:rPr>
      </w:pPr>
      <w:r w:rsidRPr="001A709F">
        <w:rPr>
          <w:b/>
          <w:lang w:val="hu-HU"/>
        </w:rPr>
        <w:tab/>
      </w:r>
      <w:r w:rsidR="005A08D8">
        <w:rPr>
          <w:b/>
          <w:lang w:val="hu-HU"/>
        </w:rPr>
        <w:t xml:space="preserve">Közgazdaságtudományi kar Kiemelt ösztöndíja, Budapesti </w:t>
      </w:r>
      <w:proofErr w:type="spellStart"/>
      <w:r w:rsidR="005A08D8">
        <w:rPr>
          <w:b/>
          <w:lang w:val="hu-HU"/>
        </w:rPr>
        <w:t>Corvinus</w:t>
      </w:r>
      <w:proofErr w:type="spellEnd"/>
      <w:r w:rsidR="005A08D8">
        <w:rPr>
          <w:b/>
          <w:lang w:val="hu-HU"/>
        </w:rPr>
        <w:t xml:space="preserve"> Egyetem</w:t>
      </w:r>
    </w:p>
    <w:p w:rsidR="009D17F3" w:rsidRPr="001A709F" w:rsidRDefault="009D17F3" w:rsidP="00EE210F">
      <w:pPr>
        <w:tabs>
          <w:tab w:val="left" w:pos="360"/>
          <w:tab w:val="left" w:pos="1080"/>
          <w:tab w:val="left" w:pos="1620"/>
          <w:tab w:val="left" w:pos="1985"/>
        </w:tabs>
        <w:rPr>
          <w:lang w:val="hu-HU"/>
        </w:rPr>
      </w:pPr>
    </w:p>
    <w:p w:rsidR="009D17F3" w:rsidRPr="001A709F" w:rsidRDefault="009D17F3" w:rsidP="00766B6F">
      <w:pPr>
        <w:pBdr>
          <w:bottom w:val="single" w:sz="4" w:space="1" w:color="auto"/>
        </w:pBdr>
        <w:tabs>
          <w:tab w:val="left" w:pos="360"/>
          <w:tab w:val="left" w:pos="1418"/>
        </w:tabs>
        <w:ind w:left="1418" w:hanging="1418"/>
        <w:jc w:val="both"/>
        <w:rPr>
          <w:b/>
          <w:lang w:val="hu-HU"/>
        </w:rPr>
      </w:pPr>
      <w:r w:rsidRPr="001A709F">
        <w:rPr>
          <w:b/>
          <w:lang w:val="hu-HU"/>
        </w:rPr>
        <w:t>Publi</w:t>
      </w:r>
      <w:r w:rsidR="00397B2F">
        <w:rPr>
          <w:b/>
          <w:lang w:val="hu-HU"/>
        </w:rPr>
        <w:t>kációk</w:t>
      </w:r>
    </w:p>
    <w:p w:rsidR="00FC0608" w:rsidRDefault="00FC0608" w:rsidP="00AC3127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  <w:r w:rsidRPr="001A709F">
        <w:rPr>
          <w:lang w:val="hu-HU"/>
        </w:rPr>
        <w:t>201</w:t>
      </w:r>
      <w:r w:rsidR="0072429F">
        <w:rPr>
          <w:lang w:val="hu-HU"/>
        </w:rPr>
        <w:t>7</w:t>
      </w:r>
      <w:r w:rsidRPr="001A709F">
        <w:rPr>
          <w:lang w:val="hu-HU"/>
        </w:rPr>
        <w:tab/>
      </w:r>
      <w:proofErr w:type="spellStart"/>
      <w:r w:rsidRPr="001A709F">
        <w:rPr>
          <w:iCs/>
          <w:lang w:val="hu-HU"/>
        </w:rPr>
        <w:t>Reference-Dependent</w:t>
      </w:r>
      <w:proofErr w:type="spellEnd"/>
      <w:r w:rsidRPr="001A709F">
        <w:rPr>
          <w:iCs/>
          <w:lang w:val="hu-HU"/>
        </w:rPr>
        <w:t xml:space="preserve"> Job </w:t>
      </w:r>
      <w:proofErr w:type="spellStart"/>
      <w:r w:rsidRPr="001A709F">
        <w:rPr>
          <w:iCs/>
          <w:lang w:val="hu-HU"/>
        </w:rPr>
        <w:t>Search</w:t>
      </w:r>
      <w:proofErr w:type="spellEnd"/>
      <w:r w:rsidRPr="001A709F">
        <w:rPr>
          <w:iCs/>
          <w:lang w:val="hu-HU"/>
        </w:rPr>
        <w:t xml:space="preserve">: </w:t>
      </w:r>
      <w:proofErr w:type="spellStart"/>
      <w:r w:rsidRPr="001A709F">
        <w:rPr>
          <w:iCs/>
          <w:lang w:val="hu-HU"/>
        </w:rPr>
        <w:t>Evidence</w:t>
      </w:r>
      <w:proofErr w:type="spellEnd"/>
      <w:r w:rsidRPr="001A709F">
        <w:rPr>
          <w:iCs/>
          <w:lang w:val="hu-HU"/>
        </w:rPr>
        <w:t xml:space="preserve"> </w:t>
      </w:r>
      <w:proofErr w:type="spellStart"/>
      <w:r w:rsidRPr="001A709F">
        <w:rPr>
          <w:iCs/>
          <w:lang w:val="hu-HU"/>
        </w:rPr>
        <w:t>from</w:t>
      </w:r>
      <w:proofErr w:type="spellEnd"/>
      <w:r w:rsidRPr="001A709F">
        <w:rPr>
          <w:iCs/>
          <w:lang w:val="hu-HU"/>
        </w:rPr>
        <w:t xml:space="preserve"> Hungary</w:t>
      </w:r>
      <w:r w:rsidRPr="001A709F">
        <w:rPr>
          <w:lang w:val="hu-HU"/>
        </w:rPr>
        <w:t>. (</w:t>
      </w:r>
      <w:r w:rsidR="0036678F">
        <w:rPr>
          <w:lang w:val="hu-HU"/>
        </w:rPr>
        <w:t>Társszerzők:</w:t>
      </w:r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DellaVigna</w:t>
      </w:r>
      <w:proofErr w:type="spellEnd"/>
      <w:r w:rsidRPr="001A709F">
        <w:rPr>
          <w:lang w:val="hu-HU"/>
        </w:rPr>
        <w:t>,</w:t>
      </w:r>
      <w:r w:rsidR="0036678F">
        <w:rPr>
          <w:lang w:val="hu-HU"/>
        </w:rPr>
        <w:t xml:space="preserve"> </w:t>
      </w:r>
      <w:proofErr w:type="spellStart"/>
      <w:r w:rsidR="0036678F" w:rsidRPr="001A709F">
        <w:rPr>
          <w:lang w:val="hu-HU"/>
        </w:rPr>
        <w:t>Stefano</w:t>
      </w:r>
      <w:proofErr w:type="spellEnd"/>
      <w:r w:rsidR="0036678F">
        <w:rPr>
          <w:lang w:val="hu-HU"/>
        </w:rPr>
        <w:t>;</w:t>
      </w:r>
      <w:r w:rsidRPr="001A709F">
        <w:rPr>
          <w:lang w:val="hu-HU"/>
        </w:rPr>
        <w:t xml:space="preserve"> Lindner</w:t>
      </w:r>
      <w:r w:rsidR="0036678F">
        <w:rPr>
          <w:lang w:val="hu-HU"/>
        </w:rPr>
        <w:t xml:space="preserve"> </w:t>
      </w:r>
      <w:r w:rsidR="0036678F" w:rsidRPr="001A709F">
        <w:rPr>
          <w:lang w:val="hu-HU"/>
        </w:rPr>
        <w:t>Attila</w:t>
      </w:r>
      <w:r w:rsidR="0036678F">
        <w:rPr>
          <w:lang w:val="hu-HU"/>
        </w:rPr>
        <w:t>;</w:t>
      </w:r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Schmieder</w:t>
      </w:r>
      <w:proofErr w:type="spellEnd"/>
      <w:r w:rsidR="0036678F">
        <w:rPr>
          <w:lang w:val="hu-HU"/>
        </w:rPr>
        <w:t xml:space="preserve">, </w:t>
      </w:r>
      <w:r w:rsidR="0036678F" w:rsidRPr="001A709F">
        <w:rPr>
          <w:lang w:val="hu-HU"/>
        </w:rPr>
        <w:t>Johannes</w:t>
      </w:r>
      <w:r w:rsidRPr="001A709F">
        <w:rPr>
          <w:lang w:val="hu-HU"/>
        </w:rPr>
        <w:t xml:space="preserve">) </w:t>
      </w:r>
      <w:proofErr w:type="spellStart"/>
      <w:r w:rsidRPr="001A709F">
        <w:rPr>
          <w:i/>
          <w:lang w:val="hu-HU"/>
        </w:rPr>
        <w:t>Quarterly</w:t>
      </w:r>
      <w:proofErr w:type="spellEnd"/>
      <w:r w:rsidRPr="001A709F">
        <w:rPr>
          <w:i/>
          <w:lang w:val="hu-HU"/>
        </w:rPr>
        <w:t xml:space="preserve"> Journal of </w:t>
      </w:r>
      <w:proofErr w:type="spellStart"/>
      <w:r w:rsidRPr="001A709F">
        <w:rPr>
          <w:i/>
          <w:lang w:val="hu-HU"/>
        </w:rPr>
        <w:t>Economics</w:t>
      </w:r>
      <w:proofErr w:type="spellEnd"/>
      <w:r w:rsidR="0072429F">
        <w:rPr>
          <w:i/>
          <w:lang w:val="hu-HU"/>
        </w:rPr>
        <w:t xml:space="preserve">, </w:t>
      </w:r>
      <w:proofErr w:type="gramStart"/>
      <w:r w:rsidR="0072429F" w:rsidRPr="0072429F">
        <w:rPr>
          <w:lang w:val="hu-HU"/>
        </w:rPr>
        <w:t>132</w:t>
      </w:r>
      <w:r w:rsidR="0072429F">
        <w:rPr>
          <w:lang w:val="hu-HU"/>
        </w:rPr>
        <w:t>(</w:t>
      </w:r>
      <w:proofErr w:type="gramEnd"/>
      <w:r w:rsidR="0072429F">
        <w:rPr>
          <w:lang w:val="hu-HU"/>
        </w:rPr>
        <w:t>4)</w:t>
      </w:r>
    </w:p>
    <w:p w:rsidR="00397B2F" w:rsidRDefault="00397B2F" w:rsidP="00AC3127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</w:p>
    <w:p w:rsidR="00397B2F" w:rsidRPr="0072429F" w:rsidRDefault="00397B2F" w:rsidP="00397B2F">
      <w:pPr>
        <w:tabs>
          <w:tab w:val="left" w:pos="360"/>
          <w:tab w:val="left" w:pos="1418"/>
        </w:tabs>
        <w:ind w:left="1418" w:hanging="1418"/>
        <w:jc w:val="both"/>
      </w:pP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 xml:space="preserve">A magyar vállalati adózás heterogenitása (Társszerző: </w:t>
      </w:r>
      <w:proofErr w:type="spellStart"/>
      <w:r>
        <w:rPr>
          <w:lang w:val="hu-HU"/>
        </w:rPr>
        <w:t>Muraközy</w:t>
      </w:r>
      <w:proofErr w:type="spellEnd"/>
      <w:r>
        <w:rPr>
          <w:lang w:val="hu-HU"/>
        </w:rPr>
        <w:t xml:space="preserve"> Balázs)</w:t>
      </w:r>
      <w:r>
        <w:t xml:space="preserve"> </w:t>
      </w:r>
      <w:r>
        <w:rPr>
          <w:i/>
        </w:rPr>
        <w:t xml:space="preserve">Közgazsági </w:t>
      </w:r>
      <w:proofErr w:type="spellStart"/>
      <w:r>
        <w:rPr>
          <w:i/>
        </w:rPr>
        <w:t>Szemle</w:t>
      </w:r>
      <w:proofErr w:type="spellEnd"/>
      <w:r>
        <w:rPr>
          <w:i/>
        </w:rPr>
        <w:t xml:space="preserve">, </w:t>
      </w:r>
      <w:proofErr w:type="gramStart"/>
      <w:r>
        <w:t>64(</w:t>
      </w:r>
      <w:proofErr w:type="gramEnd"/>
      <w:r>
        <w:t>12)</w:t>
      </w:r>
    </w:p>
    <w:p w:rsidR="00397B2F" w:rsidRPr="001A709F" w:rsidRDefault="00397B2F" w:rsidP="00397B2F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  <w:r w:rsidRPr="001A709F">
        <w:rPr>
          <w:lang w:val="hu-HU"/>
        </w:rPr>
        <w:lastRenderedPageBreak/>
        <w:t>2012</w:t>
      </w:r>
      <w:r w:rsidRPr="001A709F">
        <w:rPr>
          <w:lang w:val="hu-HU"/>
        </w:rPr>
        <w:tab/>
      </w:r>
      <w:proofErr w:type="spellStart"/>
      <w:r w:rsidRPr="001A709F">
        <w:rPr>
          <w:lang w:val="hu-HU"/>
        </w:rPr>
        <w:t>Detecting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Wage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Under-reporting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Using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Double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Hurdle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Model</w:t>
      </w:r>
      <w:proofErr w:type="spellEnd"/>
      <w:r w:rsidRPr="001A709F">
        <w:rPr>
          <w:lang w:val="hu-HU"/>
        </w:rPr>
        <w:t xml:space="preserve"> (</w:t>
      </w:r>
      <w:r>
        <w:rPr>
          <w:lang w:val="hu-HU"/>
        </w:rPr>
        <w:t>társszerzők:</w:t>
      </w:r>
      <w:r w:rsidRPr="001A709F">
        <w:rPr>
          <w:lang w:val="hu-HU"/>
        </w:rPr>
        <w:t xml:space="preserve"> Elek</w:t>
      </w:r>
      <w:r>
        <w:rPr>
          <w:lang w:val="hu-HU"/>
        </w:rPr>
        <w:t xml:space="preserve"> </w:t>
      </w:r>
      <w:r w:rsidRPr="001A709F">
        <w:rPr>
          <w:lang w:val="hu-HU"/>
        </w:rPr>
        <w:t xml:space="preserve">Péter, </w:t>
      </w:r>
      <w:proofErr w:type="spellStart"/>
      <w:r w:rsidRPr="001A709F">
        <w:rPr>
          <w:lang w:val="hu-HU"/>
        </w:rPr>
        <w:t>Köllő</w:t>
      </w:r>
      <w:proofErr w:type="spellEnd"/>
      <w:r w:rsidRPr="001A709F">
        <w:rPr>
          <w:lang w:val="hu-HU"/>
        </w:rPr>
        <w:t xml:space="preserve"> </w:t>
      </w:r>
      <w:r>
        <w:rPr>
          <w:lang w:val="hu-HU"/>
        </w:rPr>
        <w:t>János és</w:t>
      </w:r>
      <w:r w:rsidRPr="001A709F">
        <w:rPr>
          <w:lang w:val="hu-HU"/>
        </w:rPr>
        <w:t>. Szabó</w:t>
      </w:r>
      <w:r>
        <w:rPr>
          <w:lang w:val="hu-HU"/>
        </w:rPr>
        <w:t xml:space="preserve"> Péter András</w:t>
      </w:r>
      <w:r w:rsidRPr="001A709F">
        <w:rPr>
          <w:lang w:val="hu-HU"/>
        </w:rPr>
        <w:t xml:space="preserve">), </w:t>
      </w:r>
      <w:r w:rsidRPr="001A709F">
        <w:rPr>
          <w:i/>
          <w:lang w:val="hu-HU"/>
        </w:rPr>
        <w:t xml:space="preserve">Research </w:t>
      </w:r>
      <w:proofErr w:type="spellStart"/>
      <w:r w:rsidRPr="001A709F">
        <w:rPr>
          <w:i/>
          <w:lang w:val="hu-HU"/>
        </w:rPr>
        <w:t>in</w:t>
      </w:r>
      <w:proofErr w:type="spellEnd"/>
      <w:r w:rsidRPr="001A709F">
        <w:rPr>
          <w:i/>
          <w:lang w:val="hu-HU"/>
        </w:rPr>
        <w:t xml:space="preserve"> Labor </w:t>
      </w:r>
      <w:proofErr w:type="spellStart"/>
      <w:r w:rsidRPr="001A709F">
        <w:rPr>
          <w:i/>
          <w:lang w:val="hu-HU"/>
        </w:rPr>
        <w:t>Economics</w:t>
      </w:r>
      <w:proofErr w:type="spellEnd"/>
      <w:r w:rsidRPr="001A709F">
        <w:rPr>
          <w:lang w:val="hu-HU"/>
        </w:rPr>
        <w:t>, 2012</w:t>
      </w:r>
      <w:r w:rsidRPr="001A709F">
        <w:rPr>
          <w:lang w:val="hu-HU"/>
        </w:rPr>
        <w:tab/>
      </w:r>
    </w:p>
    <w:p w:rsidR="00397B2F" w:rsidRPr="001A709F" w:rsidRDefault="00397B2F" w:rsidP="00397B2F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</w:p>
    <w:p w:rsidR="00397B2F" w:rsidRPr="001A709F" w:rsidRDefault="00397B2F" w:rsidP="00397B2F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  <w:r w:rsidRPr="001A709F">
        <w:rPr>
          <w:lang w:val="hu-HU"/>
        </w:rPr>
        <w:t>2011</w:t>
      </w:r>
      <w:r w:rsidRPr="001A709F">
        <w:rPr>
          <w:lang w:val="hu-HU"/>
        </w:rPr>
        <w:tab/>
      </w:r>
      <w:r w:rsidRPr="0036678F">
        <w:rPr>
          <w:lang w:val="hu-HU"/>
        </w:rPr>
        <w:t xml:space="preserve">A gyermekvállalás hatása a család jövedelmére Magyarországon </w:t>
      </w:r>
      <w:r w:rsidRPr="001A709F">
        <w:rPr>
          <w:i/>
          <w:lang w:val="hu-HU"/>
        </w:rPr>
        <w:t>Demogr</w:t>
      </w:r>
      <w:r>
        <w:rPr>
          <w:i/>
          <w:lang w:val="hu-HU"/>
        </w:rPr>
        <w:t>á</w:t>
      </w:r>
      <w:r w:rsidRPr="001A709F">
        <w:rPr>
          <w:i/>
          <w:lang w:val="hu-HU"/>
        </w:rPr>
        <w:t xml:space="preserve">fia, </w:t>
      </w:r>
      <w:r w:rsidRPr="001A709F">
        <w:rPr>
          <w:lang w:val="hu-HU"/>
        </w:rPr>
        <w:t>54 (2-3)</w:t>
      </w:r>
      <w:r w:rsidRPr="001A709F">
        <w:rPr>
          <w:i/>
          <w:lang w:val="hu-HU"/>
        </w:rPr>
        <w:t xml:space="preserve"> </w:t>
      </w:r>
      <w:r w:rsidRPr="001A709F">
        <w:rPr>
          <w:lang w:val="hu-HU"/>
        </w:rPr>
        <w:t xml:space="preserve">2011 </w:t>
      </w:r>
    </w:p>
    <w:p w:rsidR="00397B2F" w:rsidRPr="001A709F" w:rsidRDefault="00397B2F" w:rsidP="00397B2F">
      <w:pPr>
        <w:tabs>
          <w:tab w:val="left" w:pos="360"/>
          <w:tab w:val="left" w:pos="1620"/>
        </w:tabs>
        <w:ind w:left="1418" w:hanging="1418"/>
        <w:jc w:val="both"/>
        <w:rPr>
          <w:lang w:val="hu-HU"/>
        </w:rPr>
      </w:pPr>
    </w:p>
    <w:p w:rsidR="00397B2F" w:rsidRPr="001A709F" w:rsidRDefault="00397B2F" w:rsidP="00397B2F">
      <w:pPr>
        <w:tabs>
          <w:tab w:val="left" w:pos="360"/>
          <w:tab w:val="left" w:pos="1620"/>
        </w:tabs>
        <w:ind w:left="1418" w:hanging="1418"/>
        <w:jc w:val="both"/>
        <w:rPr>
          <w:lang w:val="hu-HU"/>
        </w:rPr>
      </w:pPr>
      <w:r w:rsidRPr="001A709F">
        <w:rPr>
          <w:lang w:val="hu-HU"/>
        </w:rPr>
        <w:tab/>
      </w:r>
      <w:r w:rsidRPr="001A709F">
        <w:rPr>
          <w:lang w:val="hu-HU"/>
        </w:rPr>
        <w:tab/>
      </w:r>
      <w:proofErr w:type="spellStart"/>
      <w:r w:rsidRPr="001A709F">
        <w:rPr>
          <w:lang w:val="hu-HU"/>
        </w:rPr>
        <w:t>Analysis</w:t>
      </w:r>
      <w:proofErr w:type="spellEnd"/>
      <w:r w:rsidRPr="001A709F">
        <w:rPr>
          <w:lang w:val="hu-HU"/>
        </w:rPr>
        <w:t xml:space="preserve"> of </w:t>
      </w:r>
      <w:proofErr w:type="spellStart"/>
      <w:r w:rsidRPr="001A709F">
        <w:rPr>
          <w:lang w:val="hu-HU"/>
        </w:rPr>
        <w:t>changes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in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the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tax</w:t>
      </w:r>
      <w:proofErr w:type="spellEnd"/>
      <w:r w:rsidRPr="001A709F">
        <w:rPr>
          <w:lang w:val="hu-HU"/>
        </w:rPr>
        <w:t xml:space="preserve"> and </w:t>
      </w:r>
      <w:proofErr w:type="spellStart"/>
      <w:r w:rsidRPr="001A709F">
        <w:rPr>
          <w:lang w:val="hu-HU"/>
        </w:rPr>
        <w:t>transfer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system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with</w:t>
      </w:r>
      <w:proofErr w:type="spellEnd"/>
      <w:r w:rsidRPr="001A709F">
        <w:rPr>
          <w:lang w:val="hu-HU"/>
        </w:rPr>
        <w:t xml:space="preserve"> a </w:t>
      </w:r>
      <w:proofErr w:type="spellStart"/>
      <w:r w:rsidRPr="001A709F">
        <w:rPr>
          <w:lang w:val="hu-HU"/>
        </w:rPr>
        <w:t>behavioral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microsimulation</w:t>
      </w:r>
      <w:proofErr w:type="spellEnd"/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model</w:t>
      </w:r>
      <w:proofErr w:type="spellEnd"/>
      <w:r w:rsidRPr="001A709F">
        <w:rPr>
          <w:lang w:val="hu-HU"/>
        </w:rPr>
        <w:t xml:space="preserve"> (</w:t>
      </w:r>
      <w:r>
        <w:rPr>
          <w:lang w:val="hu-HU"/>
        </w:rPr>
        <w:t>Társszerzők:</w:t>
      </w:r>
      <w:r w:rsidRPr="001A709F">
        <w:rPr>
          <w:lang w:val="hu-HU"/>
        </w:rPr>
        <w:t xml:space="preserve"> Benczúr</w:t>
      </w:r>
      <w:r>
        <w:rPr>
          <w:lang w:val="hu-HU"/>
        </w:rPr>
        <w:t xml:space="preserve"> </w:t>
      </w:r>
      <w:r w:rsidRPr="001A709F">
        <w:rPr>
          <w:lang w:val="hu-HU"/>
        </w:rPr>
        <w:t>Péter, Kátay</w:t>
      </w:r>
      <w:r>
        <w:rPr>
          <w:lang w:val="hu-HU"/>
        </w:rPr>
        <w:t xml:space="preserve"> </w:t>
      </w:r>
      <w:r w:rsidRPr="001A709F">
        <w:rPr>
          <w:lang w:val="hu-HU"/>
        </w:rPr>
        <w:t>Gábor, Kiss</w:t>
      </w:r>
      <w:r>
        <w:rPr>
          <w:lang w:val="hu-HU"/>
        </w:rPr>
        <w:t xml:space="preserve"> </w:t>
      </w:r>
      <w:r w:rsidRPr="001A709F">
        <w:rPr>
          <w:lang w:val="hu-HU"/>
        </w:rPr>
        <w:t>Áron</w:t>
      </w:r>
      <w:r>
        <w:rPr>
          <w:lang w:val="hu-HU"/>
        </w:rPr>
        <w:t xml:space="preserve"> és</w:t>
      </w:r>
      <w:r w:rsidRPr="001A709F">
        <w:rPr>
          <w:lang w:val="hu-HU"/>
        </w:rPr>
        <w:t xml:space="preserve"> </w:t>
      </w:r>
      <w:proofErr w:type="spellStart"/>
      <w:r w:rsidRPr="001A709F">
        <w:rPr>
          <w:lang w:val="hu-HU"/>
        </w:rPr>
        <w:t>Szoboszlay</w:t>
      </w:r>
      <w:proofErr w:type="spellEnd"/>
      <w:r>
        <w:rPr>
          <w:lang w:val="hu-HU"/>
        </w:rPr>
        <w:t xml:space="preserve"> </w:t>
      </w:r>
      <w:r w:rsidRPr="001A709F">
        <w:rPr>
          <w:lang w:val="hu-HU"/>
        </w:rPr>
        <w:t xml:space="preserve">Mihály) </w:t>
      </w:r>
      <w:r w:rsidRPr="0036678F">
        <w:rPr>
          <w:i/>
          <w:lang w:val="hu-HU"/>
        </w:rPr>
        <w:t>MNB Bulletin</w:t>
      </w:r>
      <w:r w:rsidRPr="001A709F">
        <w:rPr>
          <w:lang w:val="hu-HU"/>
        </w:rPr>
        <w:t xml:space="preserve"> 6 (3), 15-27</w:t>
      </w:r>
    </w:p>
    <w:p w:rsidR="0072429F" w:rsidRDefault="0072429F" w:rsidP="00AC3127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</w:p>
    <w:p w:rsidR="00397B2F" w:rsidRPr="001A709F" w:rsidRDefault="00397B2F" w:rsidP="00397B2F">
      <w:pPr>
        <w:pBdr>
          <w:bottom w:val="single" w:sz="4" w:space="1" w:color="auto"/>
        </w:pBdr>
        <w:tabs>
          <w:tab w:val="left" w:pos="360"/>
          <w:tab w:val="left" w:pos="1418"/>
        </w:tabs>
        <w:ind w:left="1418" w:hanging="1418"/>
        <w:jc w:val="both"/>
        <w:rPr>
          <w:b/>
          <w:lang w:val="hu-HU"/>
        </w:rPr>
      </w:pPr>
      <w:r>
        <w:rPr>
          <w:b/>
          <w:lang w:val="hu-HU"/>
        </w:rPr>
        <w:t>Műhelytanulmányok</w:t>
      </w:r>
    </w:p>
    <w:p w:rsidR="00397B2F" w:rsidRDefault="00397B2F" w:rsidP="00397B2F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</w:p>
    <w:p w:rsidR="00397B2F" w:rsidRPr="00711DE8" w:rsidRDefault="00397B2F" w:rsidP="00397B2F">
      <w:pPr>
        <w:tabs>
          <w:tab w:val="left" w:pos="1418"/>
        </w:tabs>
        <w:spacing w:after="120"/>
        <w:ind w:left="567" w:hanging="567"/>
        <w:jc w:val="both"/>
      </w:pPr>
      <w:r w:rsidRPr="00711DE8">
        <w:t>Frontloading the Unemployment Benefits: An Empirical Assessment (</w:t>
      </w:r>
      <w:proofErr w:type="spellStart"/>
      <w:r>
        <w:t>társszerző</w:t>
      </w:r>
      <w:proofErr w:type="spellEnd"/>
      <w:r w:rsidRPr="00711DE8">
        <w:t xml:space="preserve"> Attila Lindner) </w:t>
      </w:r>
      <w:r w:rsidRPr="00711DE8">
        <w:rPr>
          <w:rFonts w:ascii="Georgia" w:hAnsi="Georgia" w:cs="Georgia"/>
          <w:i/>
          <w:sz w:val="22"/>
          <w:szCs w:val="22"/>
        </w:rPr>
        <w:t>American Economic Journal: Applied Economics</w:t>
      </w:r>
      <w:r w:rsidRPr="00711DE8">
        <w:t xml:space="preserve"> </w:t>
      </w:r>
      <w:proofErr w:type="spellStart"/>
      <w:r>
        <w:t>á</w:t>
      </w:r>
      <w:r w:rsidR="00B619C8">
        <w:t>tdolgozást</w:t>
      </w:r>
      <w:proofErr w:type="spellEnd"/>
      <w:r w:rsidR="00B619C8">
        <w:t xml:space="preserve"> </w:t>
      </w:r>
      <w:proofErr w:type="spellStart"/>
      <w:r w:rsidR="00B619C8">
        <w:t>kért</w:t>
      </w:r>
      <w:proofErr w:type="spellEnd"/>
    </w:p>
    <w:p w:rsidR="00397B2F" w:rsidRDefault="00397B2F" w:rsidP="00397B2F">
      <w:pPr>
        <w:tabs>
          <w:tab w:val="left" w:pos="1418"/>
        </w:tabs>
        <w:spacing w:after="120"/>
        <w:ind w:left="567" w:hanging="567"/>
        <w:jc w:val="both"/>
        <w:rPr>
          <w:i/>
        </w:rPr>
      </w:pPr>
      <w:r w:rsidRPr="00711DE8">
        <w:t xml:space="preserve">Gender Differences in Skill Content of Jobs (with Rita </w:t>
      </w:r>
      <w:proofErr w:type="spellStart"/>
      <w:r w:rsidRPr="00711DE8">
        <w:t>Pető</w:t>
      </w:r>
      <w:proofErr w:type="spellEnd"/>
      <w:r w:rsidRPr="00711DE8">
        <w:t>)</w:t>
      </w:r>
      <w:r>
        <w:t xml:space="preserve"> </w:t>
      </w:r>
      <w:proofErr w:type="spellStart"/>
      <w:r w:rsidR="00B619C8">
        <w:rPr>
          <w:i/>
        </w:rPr>
        <w:t>elbírálás</w:t>
      </w:r>
      <w:proofErr w:type="spellEnd"/>
      <w:r w:rsidR="00B619C8">
        <w:rPr>
          <w:i/>
        </w:rPr>
        <w:t xml:space="preserve"> </w:t>
      </w:r>
      <w:proofErr w:type="spellStart"/>
      <w:r w:rsidR="00B619C8">
        <w:rPr>
          <w:i/>
        </w:rPr>
        <w:t>alatt</w:t>
      </w:r>
      <w:proofErr w:type="spellEnd"/>
    </w:p>
    <w:p w:rsidR="00397B2F" w:rsidRPr="0019080B" w:rsidRDefault="00397B2F" w:rsidP="00397B2F">
      <w:pPr>
        <w:tabs>
          <w:tab w:val="left" w:pos="1418"/>
        </w:tabs>
        <w:spacing w:after="120"/>
        <w:ind w:left="567" w:hanging="567"/>
        <w:jc w:val="both"/>
      </w:pPr>
      <w:r w:rsidRPr="0019080B">
        <w:rPr>
          <w:bCs/>
        </w:rPr>
        <w:t>Skill-Biased Technological Activities: Evidence from Hungarian Firms</w:t>
      </w:r>
      <w:r>
        <w:rPr>
          <w:bCs/>
        </w:rPr>
        <w:t xml:space="preserve"> (</w:t>
      </w:r>
      <w:proofErr w:type="spellStart"/>
      <w:r w:rsidR="00B619C8">
        <w:rPr>
          <w:bCs/>
        </w:rPr>
        <w:t>Társszerzők</w:t>
      </w:r>
      <w:proofErr w:type="spellEnd"/>
      <w:r>
        <w:rPr>
          <w:bCs/>
        </w:rPr>
        <w:t xml:space="preserve"> Lindner</w:t>
      </w:r>
      <w:r w:rsidR="00B619C8">
        <w:rPr>
          <w:bCs/>
        </w:rPr>
        <w:t xml:space="preserve"> </w:t>
      </w:r>
      <w:r w:rsidR="00B619C8">
        <w:rPr>
          <w:bCs/>
        </w:rPr>
        <w:t>Attila</w:t>
      </w:r>
      <w:r>
        <w:rPr>
          <w:bCs/>
        </w:rPr>
        <w:t xml:space="preserve">, </w:t>
      </w:r>
      <w:proofErr w:type="spellStart"/>
      <w:r>
        <w:rPr>
          <w:bCs/>
        </w:rPr>
        <w:t>Muraközy</w:t>
      </w:r>
      <w:proofErr w:type="spellEnd"/>
      <w:r w:rsidR="00B619C8">
        <w:rPr>
          <w:bCs/>
        </w:rPr>
        <w:t xml:space="preserve"> </w:t>
      </w:r>
      <w:r w:rsidR="00B619C8">
        <w:rPr>
          <w:bCs/>
        </w:rPr>
        <w:t>Balázs</w:t>
      </w:r>
      <w:r>
        <w:rPr>
          <w:bCs/>
        </w:rPr>
        <w:t>)</w:t>
      </w:r>
    </w:p>
    <w:p w:rsidR="00397B2F" w:rsidRPr="00711DE8" w:rsidRDefault="00397B2F" w:rsidP="00397B2F">
      <w:pPr>
        <w:tabs>
          <w:tab w:val="left" w:pos="1418"/>
        </w:tabs>
        <w:spacing w:after="120"/>
        <w:ind w:left="567" w:hanging="567"/>
        <w:jc w:val="both"/>
      </w:pPr>
      <w:r w:rsidRPr="00711DE8">
        <w:t>Wage Stucture, Employment and Efficiency</w:t>
      </w:r>
    </w:p>
    <w:p w:rsidR="00E65BE3" w:rsidRPr="001A709F" w:rsidRDefault="0036678F" w:rsidP="008C3CFE">
      <w:pPr>
        <w:tabs>
          <w:tab w:val="left" w:pos="360"/>
          <w:tab w:val="left" w:pos="1418"/>
        </w:tabs>
        <w:ind w:left="1418" w:hanging="1418"/>
        <w:jc w:val="both"/>
        <w:rPr>
          <w:lang w:val="hu-HU"/>
        </w:rPr>
      </w:pPr>
      <w:r w:rsidRPr="0036678F">
        <w:rPr>
          <w:bCs/>
          <w:lang w:val="hu-HU"/>
        </w:rPr>
        <w:t>A 2006-os" kétszeres minimálbér szabály" hatása a szürkegazdaságra</w:t>
      </w:r>
      <w:r w:rsidR="00486D4E" w:rsidRPr="001A709F">
        <w:rPr>
          <w:bCs/>
          <w:lang w:val="hu-HU"/>
        </w:rPr>
        <w:t>,</w:t>
      </w:r>
      <w:r w:rsidR="008C3CFE" w:rsidRPr="008C3CFE">
        <w:rPr>
          <w:rFonts w:cs="Georgia"/>
          <w:i/>
          <w:color w:val="000000"/>
          <w:sz w:val="22"/>
          <w:szCs w:val="22"/>
          <w:lang w:val="hu-HU"/>
        </w:rPr>
        <w:t xml:space="preserve"> Budapesti </w:t>
      </w:r>
      <w:proofErr w:type="spellStart"/>
      <w:r w:rsidR="008C3CFE" w:rsidRPr="008C3CFE">
        <w:rPr>
          <w:rFonts w:cs="Georgia"/>
          <w:i/>
          <w:color w:val="000000"/>
          <w:sz w:val="22"/>
          <w:szCs w:val="22"/>
          <w:lang w:val="hu-HU"/>
        </w:rPr>
        <w:t>Munkagazdaságtani</w:t>
      </w:r>
      <w:proofErr w:type="spellEnd"/>
      <w:r w:rsidR="008C3CFE" w:rsidRPr="008C3CFE">
        <w:rPr>
          <w:rFonts w:cs="Georgia"/>
          <w:i/>
          <w:color w:val="000000"/>
          <w:sz w:val="22"/>
          <w:szCs w:val="22"/>
          <w:lang w:val="hu-HU"/>
        </w:rPr>
        <w:t xml:space="preserve"> Füzetek</w:t>
      </w:r>
      <w:r w:rsidR="008533DB" w:rsidRPr="001A709F">
        <w:rPr>
          <w:rFonts w:cs="Georgia"/>
          <w:color w:val="000000"/>
          <w:sz w:val="22"/>
          <w:szCs w:val="22"/>
          <w:lang w:val="hu-HU"/>
        </w:rPr>
        <w:t xml:space="preserve">, 2011/4 </w:t>
      </w:r>
    </w:p>
    <w:p w:rsidR="00BD1E7B" w:rsidRPr="001A709F" w:rsidRDefault="00BD1E7B" w:rsidP="009D17F3">
      <w:pPr>
        <w:tabs>
          <w:tab w:val="left" w:pos="360"/>
          <w:tab w:val="left" w:pos="1418"/>
        </w:tabs>
        <w:ind w:left="1418" w:hanging="1418"/>
        <w:jc w:val="both"/>
        <w:rPr>
          <w:b/>
          <w:lang w:val="hu-HU"/>
        </w:rPr>
      </w:pPr>
    </w:p>
    <w:p w:rsidR="00EA3AF3" w:rsidRPr="001A709F" w:rsidRDefault="008C3CFE" w:rsidP="00766B6F">
      <w:pPr>
        <w:pBdr>
          <w:bottom w:val="single" w:sz="4" w:space="1" w:color="auto"/>
        </w:pBdr>
        <w:tabs>
          <w:tab w:val="left" w:pos="360"/>
          <w:tab w:val="left" w:pos="1418"/>
        </w:tabs>
        <w:ind w:left="1418" w:hanging="1418"/>
        <w:jc w:val="both"/>
        <w:rPr>
          <w:b/>
          <w:lang w:val="hu-HU"/>
        </w:rPr>
      </w:pPr>
      <w:r>
        <w:rPr>
          <w:b/>
          <w:lang w:val="hu-HU"/>
        </w:rPr>
        <w:t>Konferencia előadások</w:t>
      </w:r>
    </w:p>
    <w:p w:rsidR="00562C6A" w:rsidRDefault="00765249" w:rsidP="009D17F3">
      <w:pPr>
        <w:tabs>
          <w:tab w:val="left" w:pos="360"/>
          <w:tab w:val="left" w:pos="1418"/>
        </w:tabs>
        <w:ind w:left="1418" w:hanging="1418"/>
        <w:jc w:val="both"/>
        <w:rPr>
          <w:b/>
          <w:lang w:val="hu-HU"/>
        </w:rPr>
      </w:pPr>
      <w:r>
        <w:rPr>
          <w:b/>
          <w:lang w:val="hu-HU"/>
        </w:rPr>
        <w:t xml:space="preserve"> </w:t>
      </w:r>
      <w:r w:rsidR="00562C6A">
        <w:rPr>
          <w:b/>
          <w:lang w:val="hu-HU"/>
        </w:rPr>
        <w:tab/>
      </w:r>
    </w:p>
    <w:p w:rsidR="00B619C8" w:rsidRPr="00711DE8" w:rsidRDefault="00B619C8" w:rsidP="00B619C8">
      <w:pPr>
        <w:ind w:left="426" w:hanging="426"/>
        <w:jc w:val="both"/>
      </w:pPr>
      <w:r w:rsidRPr="00711DE8">
        <w:rPr>
          <w:b/>
        </w:rPr>
        <w:t>2019</w:t>
      </w:r>
      <w:r>
        <w:rPr>
          <w:b/>
        </w:rPr>
        <w:t xml:space="preserve"> </w:t>
      </w:r>
      <w:r w:rsidRPr="00BD6EF6">
        <w:t>3</w:t>
      </w:r>
      <w:r w:rsidRPr="00BD6EF6">
        <w:rPr>
          <w:vertAlign w:val="superscript"/>
        </w:rPr>
        <w:t>rd</w:t>
      </w:r>
      <w:r>
        <w:rPr>
          <w:b/>
        </w:rPr>
        <w:t xml:space="preserve"> </w:t>
      </w:r>
      <w:r>
        <w:t>Applied Microeconomics Workshop (</w:t>
      </w:r>
      <w:proofErr w:type="spellStart"/>
      <w:r>
        <w:t>Bozen</w:t>
      </w:r>
      <w:proofErr w:type="spellEnd"/>
      <w:r>
        <w:t xml:space="preserve">-Bolzano, </w:t>
      </w:r>
      <w:proofErr w:type="spellStart"/>
      <w:r>
        <w:t>tervezett</w:t>
      </w:r>
      <w:proofErr w:type="spellEnd"/>
      <w:r>
        <w:t>)</w:t>
      </w:r>
      <w:r w:rsidRPr="00711DE8">
        <w:rPr>
          <w:b/>
        </w:rPr>
        <w:t xml:space="preserve"> </w:t>
      </w:r>
      <w:r w:rsidRPr="00711DE8">
        <w:t xml:space="preserve">Spring Meeting of Young Economists (Brussels, </w:t>
      </w:r>
      <w:proofErr w:type="spellStart"/>
      <w:r>
        <w:t>tervezett</w:t>
      </w:r>
      <w:proofErr w:type="spellEnd"/>
      <w:r w:rsidRPr="00711DE8">
        <w:t xml:space="preserve">) Royal Economic Society Annual Conference (Warwick, </w:t>
      </w:r>
      <w:proofErr w:type="spellStart"/>
      <w:r>
        <w:t>tervezett</w:t>
      </w:r>
      <w:proofErr w:type="spellEnd"/>
      <w:r w:rsidRPr="00711DE8">
        <w:t>)</w:t>
      </w:r>
    </w:p>
    <w:p w:rsidR="00B619C8" w:rsidRPr="00711DE8" w:rsidRDefault="00B619C8" w:rsidP="00B619C8">
      <w:pPr>
        <w:ind w:left="426" w:hanging="426"/>
        <w:jc w:val="both"/>
      </w:pPr>
      <w:r w:rsidRPr="00711DE8">
        <w:rPr>
          <w:b/>
        </w:rPr>
        <w:t xml:space="preserve">2018 </w:t>
      </w:r>
      <w:r w:rsidRPr="00711DE8">
        <w:t>2nd AASLE conference (Seoul), 30th</w:t>
      </w:r>
      <w:r w:rsidRPr="00711DE8">
        <w:rPr>
          <w:b/>
        </w:rPr>
        <w:t xml:space="preserve"> </w:t>
      </w:r>
      <w:r w:rsidRPr="00711DE8">
        <w:t>conference of the European Association of Labor Economist (Lyon) 23</w:t>
      </w:r>
      <w:r w:rsidRPr="00711DE8">
        <w:rPr>
          <w:vertAlign w:val="superscript"/>
        </w:rPr>
        <w:t>rd</w:t>
      </w:r>
      <w:r w:rsidRPr="00711DE8">
        <w:rPr>
          <w:b/>
        </w:rPr>
        <w:t xml:space="preserve"> </w:t>
      </w:r>
      <w:r w:rsidRPr="00711DE8">
        <w:t xml:space="preserve">Society of Labor Economists meeting (Toronto) </w:t>
      </w:r>
      <w:r w:rsidRPr="00711DE8">
        <w:rPr>
          <w:bCs/>
        </w:rPr>
        <w:t xml:space="preserve">Workshop on </w:t>
      </w:r>
      <w:proofErr w:type="spellStart"/>
      <w:r w:rsidRPr="00711DE8">
        <w:rPr>
          <w:bCs/>
        </w:rPr>
        <w:t>Labour</w:t>
      </w:r>
      <w:proofErr w:type="spellEnd"/>
      <w:r w:rsidRPr="00711DE8">
        <w:rPr>
          <w:bCs/>
        </w:rPr>
        <w:t xml:space="preserve"> Economics </w:t>
      </w:r>
      <w:r w:rsidRPr="00711DE8">
        <w:t xml:space="preserve">(Trier), IAB Workshop “Technological progress and the </w:t>
      </w:r>
      <w:proofErr w:type="spellStart"/>
      <w:r w:rsidRPr="00711DE8">
        <w:t>labour</w:t>
      </w:r>
      <w:proofErr w:type="spellEnd"/>
      <w:r w:rsidRPr="00711DE8">
        <w:t xml:space="preserve"> market” (</w:t>
      </w:r>
      <w:proofErr w:type="spellStart"/>
      <w:r w:rsidRPr="00711DE8">
        <w:t>Nürnberg</w:t>
      </w:r>
      <w:proofErr w:type="spellEnd"/>
      <w:r w:rsidRPr="00711DE8">
        <w:t>)</w:t>
      </w:r>
    </w:p>
    <w:p w:rsidR="00B619C8" w:rsidRPr="00711DE8" w:rsidRDefault="00B619C8" w:rsidP="00B619C8">
      <w:pPr>
        <w:ind w:left="426" w:hanging="426"/>
        <w:jc w:val="both"/>
      </w:pPr>
      <w:r w:rsidRPr="00711DE8">
        <w:rPr>
          <w:b/>
        </w:rPr>
        <w:t>2017</w:t>
      </w:r>
      <w:r w:rsidRPr="00711DE8">
        <w:tab/>
        <w:t xml:space="preserve">29th conference of the European Association of Labor Economist (St. </w:t>
      </w:r>
      <w:proofErr w:type="spellStart"/>
      <w:r w:rsidRPr="00711DE8">
        <w:t>Gallen</w:t>
      </w:r>
      <w:proofErr w:type="spellEnd"/>
      <w:r w:rsidRPr="00711DE8">
        <w:t>), 32</w:t>
      </w:r>
      <w:r w:rsidRPr="00711DE8">
        <w:rPr>
          <w:vertAlign w:val="superscript"/>
        </w:rPr>
        <w:t>nd</w:t>
      </w:r>
      <w:r w:rsidRPr="00711DE8">
        <w:t xml:space="preserve"> conference of EEA (Lisbon) Royal Economic Society Annual Conference (Bristol), </w:t>
      </w:r>
    </w:p>
    <w:p w:rsidR="00B619C8" w:rsidRPr="00711DE8" w:rsidRDefault="00B619C8" w:rsidP="00B619C8">
      <w:pPr>
        <w:ind w:left="426" w:hanging="426"/>
        <w:jc w:val="both"/>
      </w:pPr>
      <w:r w:rsidRPr="00711DE8">
        <w:rPr>
          <w:b/>
        </w:rPr>
        <w:t xml:space="preserve">2016 </w:t>
      </w:r>
      <w:r w:rsidRPr="00711DE8">
        <w:t xml:space="preserve">XXX Annual Conference of the Italian Association of </w:t>
      </w:r>
      <w:proofErr w:type="spellStart"/>
      <w:r w:rsidRPr="00711DE8">
        <w:t>Labour</w:t>
      </w:r>
      <w:proofErr w:type="spellEnd"/>
      <w:r w:rsidRPr="00711DE8">
        <w:t xml:space="preserve"> Economics (Trento), Swiss Society of Economics and Statistics, Annual Congress (Lugano), Belgrade Young Economist Conference (Belgrade), Royal Economic Society, Symposium of Junior Researchers (Brighton)</w:t>
      </w:r>
    </w:p>
    <w:p w:rsidR="00B619C8" w:rsidRPr="00711DE8" w:rsidRDefault="00B619C8" w:rsidP="00B619C8">
      <w:pPr>
        <w:ind w:left="426" w:hanging="426"/>
        <w:jc w:val="both"/>
        <w:rPr>
          <w:b/>
        </w:rPr>
      </w:pPr>
      <w:r w:rsidRPr="00711DE8">
        <w:rPr>
          <w:b/>
        </w:rPr>
        <w:t xml:space="preserve">2015 </w:t>
      </w:r>
      <w:r w:rsidRPr="00711DE8">
        <w:t>ZEW Workshop "</w:t>
      </w:r>
      <w:proofErr w:type="spellStart"/>
      <w:r w:rsidRPr="00711DE8">
        <w:t>Labour</w:t>
      </w:r>
      <w:proofErr w:type="spellEnd"/>
      <w:r w:rsidRPr="00711DE8">
        <w:t xml:space="preserve"> Market Policy Evaluations using Job Search and Matching Models" (Mannheim), PhD Conference of the Hungarian Society of Economics (</w:t>
      </w:r>
      <w:proofErr w:type="spellStart"/>
      <w:r w:rsidRPr="00711DE8">
        <w:t>Pécs</w:t>
      </w:r>
      <w:proofErr w:type="spellEnd"/>
      <w:r w:rsidRPr="00711DE8">
        <w:t xml:space="preserve">, 2015), MKE annual conference (Budapest) </w:t>
      </w:r>
    </w:p>
    <w:p w:rsidR="00B619C8" w:rsidRPr="00711DE8" w:rsidRDefault="00B619C8" w:rsidP="00B619C8">
      <w:pPr>
        <w:tabs>
          <w:tab w:val="left" w:pos="360"/>
          <w:tab w:val="left" w:pos="1418"/>
        </w:tabs>
        <w:ind w:left="1418" w:hanging="1418"/>
        <w:jc w:val="both"/>
      </w:pPr>
      <w:r w:rsidRPr="00711DE8">
        <w:rPr>
          <w:b/>
        </w:rPr>
        <w:t xml:space="preserve">2014 </w:t>
      </w:r>
      <w:r w:rsidRPr="00711DE8">
        <w:t>4</w:t>
      </w:r>
      <w:r w:rsidRPr="00711DE8">
        <w:rPr>
          <w:vertAlign w:val="superscript"/>
        </w:rPr>
        <w:t>th</w:t>
      </w:r>
      <w:r w:rsidRPr="00711DE8">
        <w:t xml:space="preserve"> SEEK Conference (Mannheim) MKE annual conference (Budapest) </w:t>
      </w:r>
    </w:p>
    <w:p w:rsidR="00600669" w:rsidRPr="001A709F" w:rsidRDefault="00600669" w:rsidP="00033CCA">
      <w:pPr>
        <w:tabs>
          <w:tab w:val="left" w:pos="284"/>
        </w:tabs>
        <w:rPr>
          <w:lang w:val="hu-HU"/>
        </w:rPr>
      </w:pPr>
    </w:p>
    <w:p w:rsidR="003F48CC" w:rsidRPr="001A709F" w:rsidRDefault="008C3CFE" w:rsidP="00E475E5">
      <w:pPr>
        <w:tabs>
          <w:tab w:val="left" w:pos="1080"/>
        </w:tabs>
        <w:rPr>
          <w:b/>
          <w:lang w:val="hu-HU"/>
        </w:rPr>
      </w:pPr>
      <w:r>
        <w:rPr>
          <w:b/>
          <w:lang w:val="hu-HU"/>
        </w:rPr>
        <w:t>Nyelvtudás</w:t>
      </w:r>
    </w:p>
    <w:p w:rsidR="00F9271E" w:rsidRPr="001A709F" w:rsidRDefault="008C3CFE" w:rsidP="00600669">
      <w:pPr>
        <w:ind w:firstLine="284"/>
        <w:rPr>
          <w:lang w:val="hu-HU"/>
        </w:rPr>
      </w:pPr>
      <w:r>
        <w:rPr>
          <w:lang w:val="hu-HU"/>
        </w:rPr>
        <w:t>Magyar</w:t>
      </w:r>
      <w:r w:rsidR="009D17F3" w:rsidRPr="001A709F">
        <w:rPr>
          <w:lang w:val="hu-HU"/>
        </w:rPr>
        <w:t xml:space="preserve"> (</w:t>
      </w:r>
      <w:r>
        <w:rPr>
          <w:lang w:val="hu-HU"/>
        </w:rPr>
        <w:t>anyanyelv</w:t>
      </w:r>
      <w:r w:rsidR="009D17F3" w:rsidRPr="001A709F">
        <w:rPr>
          <w:lang w:val="hu-HU"/>
        </w:rPr>
        <w:t xml:space="preserve">) </w:t>
      </w:r>
      <w:r>
        <w:rPr>
          <w:lang w:val="hu-HU"/>
        </w:rPr>
        <w:t xml:space="preserve">Angol </w:t>
      </w:r>
      <w:r w:rsidR="009D17F3" w:rsidRPr="001A709F">
        <w:rPr>
          <w:lang w:val="hu-HU"/>
        </w:rPr>
        <w:t>(</w:t>
      </w:r>
      <w:r>
        <w:rPr>
          <w:lang w:val="hu-HU"/>
        </w:rPr>
        <w:t>folyékony</w:t>
      </w:r>
      <w:r w:rsidR="009D17F3" w:rsidRPr="001A709F">
        <w:rPr>
          <w:lang w:val="hu-HU"/>
        </w:rPr>
        <w:t xml:space="preserve">) </w:t>
      </w:r>
      <w:r>
        <w:rPr>
          <w:lang w:val="hu-HU"/>
        </w:rPr>
        <w:t xml:space="preserve">Német </w:t>
      </w:r>
      <w:r w:rsidR="009D17F3" w:rsidRPr="001A709F">
        <w:rPr>
          <w:lang w:val="hu-HU"/>
        </w:rPr>
        <w:t>(</w:t>
      </w:r>
      <w:r>
        <w:rPr>
          <w:lang w:val="hu-HU"/>
        </w:rPr>
        <w:t>középszintű</w:t>
      </w:r>
      <w:r w:rsidR="009D17F3" w:rsidRPr="001A709F">
        <w:rPr>
          <w:lang w:val="hu-HU"/>
        </w:rPr>
        <w:t>)</w:t>
      </w:r>
      <w:r w:rsidR="00170A0C" w:rsidRPr="001A709F">
        <w:rPr>
          <w:lang w:val="hu-HU"/>
        </w:rPr>
        <w:t xml:space="preserve"> </w:t>
      </w:r>
    </w:p>
    <w:p w:rsidR="00F9271E" w:rsidRPr="001A709F" w:rsidRDefault="00F9271E" w:rsidP="00F9271E">
      <w:pPr>
        <w:ind w:firstLine="360"/>
        <w:rPr>
          <w:lang w:val="hu-HU"/>
        </w:rPr>
      </w:pPr>
    </w:p>
    <w:p w:rsidR="00F94E8F" w:rsidRPr="001A709F" w:rsidRDefault="008C3CFE" w:rsidP="00F94E8F">
      <w:pPr>
        <w:rPr>
          <w:lang w:val="hu-HU"/>
        </w:rPr>
      </w:pPr>
      <w:r>
        <w:rPr>
          <w:b/>
          <w:lang w:val="hu-HU"/>
        </w:rPr>
        <w:t>Számítógépes ismeretek</w:t>
      </w:r>
    </w:p>
    <w:p w:rsidR="001D1793" w:rsidRPr="001A709F" w:rsidRDefault="001D1793" w:rsidP="00600669">
      <w:pPr>
        <w:ind w:left="709" w:hanging="425"/>
        <w:rPr>
          <w:lang w:val="hu-HU"/>
        </w:rPr>
      </w:pPr>
      <w:r w:rsidRPr="001A709F">
        <w:rPr>
          <w:lang w:val="hu-HU"/>
        </w:rPr>
        <w:t xml:space="preserve">ECDL </w:t>
      </w:r>
      <w:proofErr w:type="spellStart"/>
      <w:r w:rsidR="00F94E8F" w:rsidRPr="001A709F">
        <w:rPr>
          <w:lang w:val="hu-HU"/>
        </w:rPr>
        <w:t>certification</w:t>
      </w:r>
      <w:proofErr w:type="spellEnd"/>
      <w:r w:rsidR="00F94E8F" w:rsidRPr="001A709F">
        <w:rPr>
          <w:lang w:val="hu-HU"/>
        </w:rPr>
        <w:t>,</w:t>
      </w:r>
      <w:r w:rsidR="004F17BA" w:rsidRPr="001A709F">
        <w:rPr>
          <w:lang w:val="hu-HU"/>
        </w:rPr>
        <w:t xml:space="preserve"> </w:t>
      </w:r>
      <w:proofErr w:type="spellStart"/>
      <w:r w:rsidR="00D72C54" w:rsidRPr="001A709F">
        <w:rPr>
          <w:lang w:val="hu-HU"/>
        </w:rPr>
        <w:t>Decision</w:t>
      </w:r>
      <w:proofErr w:type="spellEnd"/>
      <w:r w:rsidR="004F17BA" w:rsidRPr="001A709F">
        <w:rPr>
          <w:lang w:val="hu-HU"/>
        </w:rPr>
        <w:t xml:space="preserve"> </w:t>
      </w:r>
      <w:proofErr w:type="spellStart"/>
      <w:r w:rsidR="004F17BA" w:rsidRPr="001A709F">
        <w:rPr>
          <w:lang w:val="hu-HU"/>
        </w:rPr>
        <w:t>Lab</w:t>
      </w:r>
      <w:proofErr w:type="spellEnd"/>
      <w:r w:rsidR="004F17BA" w:rsidRPr="001A709F">
        <w:rPr>
          <w:lang w:val="hu-HU"/>
        </w:rPr>
        <w:t xml:space="preserve">, </w:t>
      </w:r>
      <w:proofErr w:type="spellStart"/>
      <w:r w:rsidR="004F17BA" w:rsidRPr="001A709F">
        <w:rPr>
          <w:lang w:val="hu-HU"/>
        </w:rPr>
        <w:t>Eviews</w:t>
      </w:r>
      <w:proofErr w:type="spellEnd"/>
      <w:r w:rsidR="004F17BA" w:rsidRPr="001A709F">
        <w:rPr>
          <w:lang w:val="hu-HU"/>
        </w:rPr>
        <w:t xml:space="preserve">, </w:t>
      </w:r>
      <w:proofErr w:type="spellStart"/>
      <w:r w:rsidR="004F17BA" w:rsidRPr="001A709F">
        <w:rPr>
          <w:lang w:val="hu-HU"/>
        </w:rPr>
        <w:t>Expert</w:t>
      </w:r>
      <w:proofErr w:type="spellEnd"/>
      <w:r w:rsidR="004F17BA" w:rsidRPr="001A709F">
        <w:rPr>
          <w:lang w:val="hu-HU"/>
        </w:rPr>
        <w:t xml:space="preserve"> </w:t>
      </w:r>
      <w:proofErr w:type="spellStart"/>
      <w:r w:rsidR="004F17BA" w:rsidRPr="001A709F">
        <w:rPr>
          <w:lang w:val="hu-HU"/>
        </w:rPr>
        <w:t>Choice</w:t>
      </w:r>
      <w:proofErr w:type="spellEnd"/>
      <w:r w:rsidR="004F17BA" w:rsidRPr="001A709F">
        <w:rPr>
          <w:lang w:val="hu-HU"/>
        </w:rPr>
        <w:t>,</w:t>
      </w:r>
      <w:r w:rsidR="00F94E8F" w:rsidRPr="001A709F">
        <w:rPr>
          <w:lang w:val="hu-HU"/>
        </w:rPr>
        <w:t xml:space="preserve"> </w:t>
      </w:r>
      <w:r w:rsidR="007E34E4" w:rsidRPr="001A709F">
        <w:rPr>
          <w:lang w:val="hu-HU"/>
        </w:rPr>
        <w:t>MATLAB, STATA</w:t>
      </w:r>
      <w:r w:rsidR="004F17BA" w:rsidRPr="001A709F">
        <w:rPr>
          <w:lang w:val="hu-HU"/>
        </w:rPr>
        <w:t xml:space="preserve"> </w:t>
      </w:r>
      <w:r w:rsidRPr="001A709F">
        <w:rPr>
          <w:lang w:val="hu-HU"/>
        </w:rPr>
        <w:t xml:space="preserve"> </w:t>
      </w:r>
    </w:p>
    <w:p w:rsidR="001D1793" w:rsidRPr="001A709F" w:rsidRDefault="001D1793" w:rsidP="00F94E8F">
      <w:pPr>
        <w:rPr>
          <w:lang w:val="hu-HU"/>
        </w:rPr>
      </w:pPr>
      <w:r w:rsidRPr="001A709F">
        <w:rPr>
          <w:lang w:val="hu-HU"/>
        </w:rPr>
        <w:tab/>
      </w:r>
    </w:p>
    <w:p w:rsidR="001D1793" w:rsidRPr="001A709F" w:rsidRDefault="001D1793" w:rsidP="001D1793">
      <w:pPr>
        <w:tabs>
          <w:tab w:val="left" w:pos="1620"/>
        </w:tabs>
        <w:rPr>
          <w:lang w:val="hu-HU"/>
        </w:rPr>
      </w:pPr>
    </w:p>
    <w:sectPr w:rsidR="001D1793" w:rsidRPr="001A709F" w:rsidSect="00024928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5C8D"/>
    <w:multiLevelType w:val="hybridMultilevel"/>
    <w:tmpl w:val="F5EE420A"/>
    <w:lvl w:ilvl="0" w:tplc="20E6A1EA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E1C"/>
    <w:multiLevelType w:val="hybridMultilevel"/>
    <w:tmpl w:val="62EEA4AE"/>
    <w:lvl w:ilvl="0" w:tplc="040E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29210508"/>
    <w:multiLevelType w:val="hybridMultilevel"/>
    <w:tmpl w:val="7376F838"/>
    <w:lvl w:ilvl="0" w:tplc="040E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A9A18E1"/>
    <w:multiLevelType w:val="hybridMultilevel"/>
    <w:tmpl w:val="70806D3A"/>
    <w:lvl w:ilvl="0" w:tplc="040E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4" w15:restartNumberingAfterBreak="0">
    <w:nsid w:val="2E035C9E"/>
    <w:multiLevelType w:val="multilevel"/>
    <w:tmpl w:val="7FA2ED14"/>
    <w:lvl w:ilvl="0">
      <w:start w:val="200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A93986"/>
    <w:multiLevelType w:val="hybridMultilevel"/>
    <w:tmpl w:val="8E34E8C8"/>
    <w:lvl w:ilvl="0" w:tplc="57BC4654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B3A99"/>
    <w:multiLevelType w:val="hybridMultilevel"/>
    <w:tmpl w:val="0156ABFE"/>
    <w:lvl w:ilvl="0" w:tplc="8E50F4CC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76096"/>
    <w:multiLevelType w:val="hybridMultilevel"/>
    <w:tmpl w:val="62C22B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4BD8"/>
    <w:multiLevelType w:val="hybridMultilevel"/>
    <w:tmpl w:val="054A46CC"/>
    <w:lvl w:ilvl="0" w:tplc="2F32185C">
      <w:start w:val="2010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D5214"/>
    <w:multiLevelType w:val="hybridMultilevel"/>
    <w:tmpl w:val="F5488D3E"/>
    <w:lvl w:ilvl="0" w:tplc="62E0AE9A">
      <w:start w:val="2012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969D8"/>
    <w:multiLevelType w:val="hybridMultilevel"/>
    <w:tmpl w:val="A5043CD2"/>
    <w:lvl w:ilvl="0" w:tplc="040E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6AAF19F5"/>
    <w:multiLevelType w:val="hybridMultilevel"/>
    <w:tmpl w:val="194250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D35CBD"/>
    <w:multiLevelType w:val="hybridMultilevel"/>
    <w:tmpl w:val="30F2428C"/>
    <w:lvl w:ilvl="0" w:tplc="C8982C84">
      <w:start w:val="2011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41221"/>
    <w:rsid w:val="000072FE"/>
    <w:rsid w:val="0001132D"/>
    <w:rsid w:val="00024928"/>
    <w:rsid w:val="0003189D"/>
    <w:rsid w:val="00033CCA"/>
    <w:rsid w:val="0003704F"/>
    <w:rsid w:val="00043688"/>
    <w:rsid w:val="00071F0A"/>
    <w:rsid w:val="000A3DE9"/>
    <w:rsid w:val="000B0201"/>
    <w:rsid w:val="000C47C6"/>
    <w:rsid w:val="000E3AAB"/>
    <w:rsid w:val="000E746C"/>
    <w:rsid w:val="000F45A5"/>
    <w:rsid w:val="00105A7C"/>
    <w:rsid w:val="00106662"/>
    <w:rsid w:val="00140D10"/>
    <w:rsid w:val="00143291"/>
    <w:rsid w:val="00145249"/>
    <w:rsid w:val="0016648D"/>
    <w:rsid w:val="001674BD"/>
    <w:rsid w:val="00170A0C"/>
    <w:rsid w:val="00183B38"/>
    <w:rsid w:val="001A709F"/>
    <w:rsid w:val="001B47A2"/>
    <w:rsid w:val="001B4C11"/>
    <w:rsid w:val="001B72E7"/>
    <w:rsid w:val="001C255D"/>
    <w:rsid w:val="001D1793"/>
    <w:rsid w:val="00202699"/>
    <w:rsid w:val="00233F01"/>
    <w:rsid w:val="002345FD"/>
    <w:rsid w:val="00252A22"/>
    <w:rsid w:val="002643E1"/>
    <w:rsid w:val="002716BF"/>
    <w:rsid w:val="002A50DE"/>
    <w:rsid w:val="002A5BAA"/>
    <w:rsid w:val="002B7213"/>
    <w:rsid w:val="00326A8E"/>
    <w:rsid w:val="0036678F"/>
    <w:rsid w:val="00387BEA"/>
    <w:rsid w:val="00395019"/>
    <w:rsid w:val="00397B2F"/>
    <w:rsid w:val="003A05AE"/>
    <w:rsid w:val="003A35F7"/>
    <w:rsid w:val="003C52DF"/>
    <w:rsid w:val="003D3F64"/>
    <w:rsid w:val="003E2074"/>
    <w:rsid w:val="003F48CC"/>
    <w:rsid w:val="00480276"/>
    <w:rsid w:val="00486D4E"/>
    <w:rsid w:val="004A5997"/>
    <w:rsid w:val="004D30C6"/>
    <w:rsid w:val="004F17BA"/>
    <w:rsid w:val="00562C6A"/>
    <w:rsid w:val="00565E1C"/>
    <w:rsid w:val="00575F9A"/>
    <w:rsid w:val="005863C1"/>
    <w:rsid w:val="00595DEC"/>
    <w:rsid w:val="005A08D8"/>
    <w:rsid w:val="005A1C9B"/>
    <w:rsid w:val="005B4F1F"/>
    <w:rsid w:val="00600669"/>
    <w:rsid w:val="00602D78"/>
    <w:rsid w:val="00610176"/>
    <w:rsid w:val="00615942"/>
    <w:rsid w:val="006173F8"/>
    <w:rsid w:val="00631AFC"/>
    <w:rsid w:val="00633160"/>
    <w:rsid w:val="00657E57"/>
    <w:rsid w:val="00661943"/>
    <w:rsid w:val="00674DA9"/>
    <w:rsid w:val="00676EF9"/>
    <w:rsid w:val="006C5B02"/>
    <w:rsid w:val="006E623B"/>
    <w:rsid w:val="007116B3"/>
    <w:rsid w:val="0072360B"/>
    <w:rsid w:val="0072429F"/>
    <w:rsid w:val="0072636F"/>
    <w:rsid w:val="00765249"/>
    <w:rsid w:val="007654FF"/>
    <w:rsid w:val="00766B6F"/>
    <w:rsid w:val="0077605F"/>
    <w:rsid w:val="007764B0"/>
    <w:rsid w:val="0078479E"/>
    <w:rsid w:val="00784D8D"/>
    <w:rsid w:val="00785E26"/>
    <w:rsid w:val="007A772C"/>
    <w:rsid w:val="007D0A73"/>
    <w:rsid w:val="007E34E4"/>
    <w:rsid w:val="007E407D"/>
    <w:rsid w:val="007F072E"/>
    <w:rsid w:val="008112FF"/>
    <w:rsid w:val="00820D00"/>
    <w:rsid w:val="008533DB"/>
    <w:rsid w:val="008A6F90"/>
    <w:rsid w:val="008C0C6A"/>
    <w:rsid w:val="008C3CFE"/>
    <w:rsid w:val="008D1D3D"/>
    <w:rsid w:val="008D5355"/>
    <w:rsid w:val="008D79B9"/>
    <w:rsid w:val="008F18EE"/>
    <w:rsid w:val="0090356C"/>
    <w:rsid w:val="009166A8"/>
    <w:rsid w:val="00920C04"/>
    <w:rsid w:val="00941290"/>
    <w:rsid w:val="009612C7"/>
    <w:rsid w:val="00974CCC"/>
    <w:rsid w:val="00976E5E"/>
    <w:rsid w:val="0099022D"/>
    <w:rsid w:val="009C70D8"/>
    <w:rsid w:val="009D17F3"/>
    <w:rsid w:val="00A11619"/>
    <w:rsid w:val="00A3004D"/>
    <w:rsid w:val="00A3011A"/>
    <w:rsid w:val="00A4046A"/>
    <w:rsid w:val="00A41872"/>
    <w:rsid w:val="00AA421C"/>
    <w:rsid w:val="00AB2AE1"/>
    <w:rsid w:val="00AB613E"/>
    <w:rsid w:val="00AC3127"/>
    <w:rsid w:val="00AE611E"/>
    <w:rsid w:val="00B23AF0"/>
    <w:rsid w:val="00B33F34"/>
    <w:rsid w:val="00B619C8"/>
    <w:rsid w:val="00B6756B"/>
    <w:rsid w:val="00B96F70"/>
    <w:rsid w:val="00BD1E7B"/>
    <w:rsid w:val="00BE4913"/>
    <w:rsid w:val="00C10C31"/>
    <w:rsid w:val="00C3776F"/>
    <w:rsid w:val="00C40F44"/>
    <w:rsid w:val="00C65596"/>
    <w:rsid w:val="00C81FD8"/>
    <w:rsid w:val="00CA6FA2"/>
    <w:rsid w:val="00CA71BD"/>
    <w:rsid w:val="00CD5EEE"/>
    <w:rsid w:val="00CE5C2C"/>
    <w:rsid w:val="00D05D9A"/>
    <w:rsid w:val="00D21BD3"/>
    <w:rsid w:val="00D318E3"/>
    <w:rsid w:val="00D37B5A"/>
    <w:rsid w:val="00D60F7C"/>
    <w:rsid w:val="00D725BB"/>
    <w:rsid w:val="00D72C54"/>
    <w:rsid w:val="00D84C92"/>
    <w:rsid w:val="00DA4B16"/>
    <w:rsid w:val="00DB412A"/>
    <w:rsid w:val="00DF43A5"/>
    <w:rsid w:val="00DF5F5B"/>
    <w:rsid w:val="00DF7651"/>
    <w:rsid w:val="00E05C5D"/>
    <w:rsid w:val="00E14C6C"/>
    <w:rsid w:val="00E16843"/>
    <w:rsid w:val="00E3062C"/>
    <w:rsid w:val="00E40D0C"/>
    <w:rsid w:val="00E41221"/>
    <w:rsid w:val="00E4556C"/>
    <w:rsid w:val="00E475E5"/>
    <w:rsid w:val="00E558BE"/>
    <w:rsid w:val="00E65BE3"/>
    <w:rsid w:val="00E857E6"/>
    <w:rsid w:val="00EA3AF3"/>
    <w:rsid w:val="00EB1A4D"/>
    <w:rsid w:val="00ED0167"/>
    <w:rsid w:val="00EE210F"/>
    <w:rsid w:val="00EE253B"/>
    <w:rsid w:val="00F0504E"/>
    <w:rsid w:val="00F0508A"/>
    <w:rsid w:val="00F0517B"/>
    <w:rsid w:val="00F14048"/>
    <w:rsid w:val="00F42673"/>
    <w:rsid w:val="00F7496B"/>
    <w:rsid w:val="00F90F74"/>
    <w:rsid w:val="00F9271E"/>
    <w:rsid w:val="00F94E8F"/>
    <w:rsid w:val="00FC0608"/>
    <w:rsid w:val="00FD4EC8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34966F-3624-49F4-BBA9-2A6643CB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356C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41221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95DE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95DE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95DEC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95DE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95DEC"/>
    <w:rPr>
      <w:b/>
      <w:bCs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5D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DEC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8112FF"/>
    <w:pPr>
      <w:ind w:left="720"/>
      <w:contextualSpacing/>
    </w:pPr>
  </w:style>
  <w:style w:type="character" w:customStyle="1" w:styleId="il">
    <w:name w:val="il"/>
    <w:basedOn w:val="Bekezdsalapbettpusa"/>
    <w:rsid w:val="008C3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4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tes.google.com/site/balazsreiz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izer.Balazs@mta.krt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9FCE2-D4A3-4473-AF8D-70EEC905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1182</TotalTime>
  <Pages>3</Pages>
  <Words>713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Lebenslauf</vt:lpstr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xashmu</dc:creator>
  <cp:lastModifiedBy>Balázs Reizer</cp:lastModifiedBy>
  <cp:revision>19</cp:revision>
  <cp:lastPrinted>2017-03-13T09:17:00Z</cp:lastPrinted>
  <dcterms:created xsi:type="dcterms:W3CDTF">2017-03-08T13:45:00Z</dcterms:created>
  <dcterms:modified xsi:type="dcterms:W3CDTF">2019-02-13T09:57:00Z</dcterms:modified>
</cp:coreProperties>
</file>